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02" w:rsidRPr="00BA6402" w:rsidRDefault="00BA6402" w:rsidP="00BA6402">
      <w:pPr>
        <w:spacing w:after="200" w:line="276" w:lineRule="auto"/>
        <w:jc w:val="center"/>
        <w:rPr>
          <w:rFonts w:ascii="Times New Roman" w:eastAsia="Times New Roman" w:hAnsi="Times New Roman" w:cs="Times New Roman"/>
          <w:b/>
          <w:sz w:val="28"/>
          <w:szCs w:val="28"/>
          <w:lang w:eastAsia="ru-RU"/>
        </w:rPr>
      </w:pPr>
      <w:r w:rsidRPr="00BA6402">
        <w:rPr>
          <w:rFonts w:ascii="Times New Roman" w:eastAsia="Times New Roman" w:hAnsi="Times New Roman" w:cs="Times New Roman"/>
          <w:noProof/>
          <w:lang w:eastAsia="ru-RU"/>
        </w:rPr>
        <w:drawing>
          <wp:inline distT="0" distB="0" distL="0" distR="0">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BA6402" w:rsidRPr="00BA6402" w:rsidRDefault="00BA6402" w:rsidP="00BA6402">
      <w:pPr>
        <w:spacing w:after="0" w:line="276" w:lineRule="auto"/>
        <w:jc w:val="center"/>
        <w:rPr>
          <w:rFonts w:ascii="Times New Roman" w:eastAsia="Times New Roman" w:hAnsi="Times New Roman" w:cs="Times New Roman"/>
          <w:b/>
          <w:sz w:val="26"/>
          <w:szCs w:val="26"/>
          <w:lang w:eastAsia="ru-RU"/>
        </w:rPr>
      </w:pPr>
      <w:r w:rsidRPr="00BA6402">
        <w:rPr>
          <w:rFonts w:ascii="Times New Roman" w:eastAsia="Times New Roman" w:hAnsi="Times New Roman" w:cs="Times New Roman"/>
          <w:b/>
          <w:sz w:val="26"/>
          <w:szCs w:val="26"/>
          <w:lang w:eastAsia="ru-RU"/>
        </w:rPr>
        <w:t xml:space="preserve">Администрация муниципального образования «Хоседа-Хардский сельсовет» Ненецкого автономного округа </w:t>
      </w:r>
    </w:p>
    <w:p w:rsidR="00BA6402" w:rsidRPr="00BA6402" w:rsidRDefault="00BA6402" w:rsidP="00BA6402">
      <w:pPr>
        <w:spacing w:before="200" w:after="280" w:line="276" w:lineRule="auto"/>
        <w:jc w:val="center"/>
        <w:rPr>
          <w:rFonts w:ascii="Times New Roman" w:eastAsia="Times New Roman" w:hAnsi="Times New Roman" w:cs="Times New Roman"/>
          <w:b/>
          <w:sz w:val="28"/>
          <w:szCs w:val="28"/>
          <w:lang w:eastAsia="ru-RU"/>
        </w:rPr>
      </w:pPr>
      <w:r w:rsidRPr="00BA6402">
        <w:rPr>
          <w:rFonts w:ascii="Times New Roman" w:eastAsia="Times New Roman" w:hAnsi="Times New Roman" w:cs="Times New Roman"/>
          <w:b/>
          <w:sz w:val="28"/>
          <w:szCs w:val="28"/>
          <w:lang w:eastAsia="ru-RU"/>
        </w:rPr>
        <w:t>ПОСТАНОВЛЕНИЕ</w:t>
      </w:r>
    </w:p>
    <w:p w:rsidR="00BA6402" w:rsidRPr="00BA6402" w:rsidRDefault="00BA6402" w:rsidP="00BA6402">
      <w:pPr>
        <w:spacing w:after="0" w:line="240" w:lineRule="atLeast"/>
        <w:rPr>
          <w:rFonts w:ascii="Times New Roman" w:eastAsia="Times New Roman" w:hAnsi="Times New Roman" w:cs="Times New Roman"/>
          <w:sz w:val="28"/>
          <w:szCs w:val="28"/>
          <w:u w:val="single"/>
          <w:lang w:eastAsia="ru-RU"/>
        </w:rPr>
      </w:pPr>
      <w:r w:rsidRPr="00BA6402">
        <w:rPr>
          <w:rFonts w:ascii="Times New Roman" w:eastAsia="Times New Roman" w:hAnsi="Times New Roman" w:cs="Times New Roman"/>
          <w:b/>
          <w:sz w:val="28"/>
          <w:szCs w:val="28"/>
          <w:u w:val="single"/>
          <w:lang w:eastAsia="ru-RU"/>
        </w:rPr>
        <w:t xml:space="preserve">от 04.12.2020 г. № 131/2п </w:t>
      </w:r>
    </w:p>
    <w:p w:rsidR="00BA6402" w:rsidRPr="00BA6402" w:rsidRDefault="00BA6402" w:rsidP="00BA6402">
      <w:pPr>
        <w:spacing w:after="0" w:line="240" w:lineRule="atLeast"/>
        <w:rPr>
          <w:rFonts w:ascii="Times New Roman" w:eastAsia="Times New Roman" w:hAnsi="Times New Roman" w:cs="Times New Roman"/>
          <w:sz w:val="20"/>
          <w:szCs w:val="20"/>
          <w:lang w:eastAsia="ru-RU"/>
        </w:rPr>
      </w:pPr>
      <w:r w:rsidRPr="00BA6402">
        <w:rPr>
          <w:rFonts w:ascii="Times New Roman" w:eastAsia="Times New Roman" w:hAnsi="Times New Roman" w:cs="Times New Roman"/>
          <w:noProof/>
          <w:sz w:val="20"/>
          <w:szCs w:val="20"/>
          <w:lang w:eastAsia="ru-RU"/>
        </w:rPr>
        <w:t>п. Харута</w:t>
      </w:r>
    </w:p>
    <w:p w:rsidR="00BA6402" w:rsidRPr="00BA6402" w:rsidRDefault="00BA6402" w:rsidP="00BA6402">
      <w:pPr>
        <w:widowControl w:val="0"/>
        <w:autoSpaceDE w:val="0"/>
        <w:autoSpaceDN w:val="0"/>
        <w:spacing w:after="0" w:line="240" w:lineRule="auto"/>
        <w:rPr>
          <w:rFonts w:ascii="Times New Roman" w:eastAsia="Calibri" w:hAnsi="Times New Roman" w:cs="Times New Roman"/>
          <w:b/>
          <w:color w:val="FF0000"/>
          <w:sz w:val="28"/>
          <w:szCs w:val="28"/>
        </w:rPr>
      </w:pP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ОБ УТВЕРЖДЕНИИ ПОРЯДКА ФОРМИРОВАНИЯ,</w:t>
      </w: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 xml:space="preserve"> ВЕДЕНИЯ, ЕЖЕГОДНОГО ДОПОЛНЕНИЯ И ОПУБЛИКОВАНИЯ ПЕРЕЧНЯ МУНИЦИПАЛЬНОГО ИМУЩЕСТВА</w:t>
      </w:r>
    </w:p>
    <w:p w:rsidR="00BA6402" w:rsidRPr="00BA6402" w:rsidRDefault="00BA6402" w:rsidP="00BA6402">
      <w:pPr>
        <w:spacing w:after="0" w:line="240" w:lineRule="auto"/>
        <w:jc w:val="center"/>
        <w:rPr>
          <w:rFonts w:ascii="Times New Roman" w:eastAsia="SimSun" w:hAnsi="Times New Roman" w:cs="Times New Roman"/>
          <w:b/>
          <w:sz w:val="28"/>
          <w:szCs w:val="28"/>
          <w:lang w:eastAsia="ru-RU"/>
        </w:rPr>
      </w:pPr>
      <w:r w:rsidRPr="00BA6402">
        <w:rPr>
          <w:rFonts w:ascii="Times New Roman" w:eastAsia="SimSun" w:hAnsi="Times New Roman" w:cs="Times New Roman"/>
          <w:b/>
          <w:sz w:val="28"/>
          <w:szCs w:val="28"/>
          <w:lang w:eastAsia="ru-RU"/>
        </w:rPr>
        <w:t xml:space="preserve"> МУНИЦИПАЛЬНОГО ОБРАЗОВАНИЯ «ХОСЕДА-ХАРДСКИЙ СЕЛЬСОВЕТ» </w:t>
      </w:r>
      <w:r w:rsidRPr="00BA6402">
        <w:rPr>
          <w:rFonts w:ascii="Times New Roman" w:eastAsia="SimSun" w:hAnsi="Times New Roman" w:cs="Times New Roman"/>
          <w:b/>
          <w:bCs/>
          <w:sz w:val="28"/>
          <w:szCs w:val="28"/>
          <w:lang w:eastAsia="ru-RU"/>
        </w:rPr>
        <w:t>НЕНЕЦКОГО АВТОНОМНОГО ОКРУГА</w:t>
      </w:r>
      <w:r w:rsidRPr="00BA6402">
        <w:rPr>
          <w:rFonts w:ascii="Times New Roman" w:eastAsia="SimSun" w:hAnsi="Times New Roman" w:cs="Times New Roman"/>
          <w:b/>
          <w:sz w:val="28"/>
          <w:szCs w:val="28"/>
          <w:lang w:eastAsia="ru-RU"/>
        </w:rPr>
        <w:t xml:space="preserve">, </w:t>
      </w:r>
    </w:p>
    <w:p w:rsidR="00BA6402" w:rsidRPr="00BA6402" w:rsidRDefault="00BA6402" w:rsidP="00BA6402">
      <w:pPr>
        <w:spacing w:after="0" w:line="240" w:lineRule="auto"/>
        <w:jc w:val="center"/>
        <w:rPr>
          <w:rFonts w:ascii="Times New Roman" w:eastAsia="SimSun" w:hAnsi="Times New Roman" w:cs="Times New Roman"/>
          <w:b/>
          <w:color w:val="000000"/>
          <w:sz w:val="28"/>
          <w:szCs w:val="28"/>
          <w:lang w:eastAsia="zh-CN"/>
        </w:rPr>
      </w:pPr>
      <w:r w:rsidRPr="00BA6402">
        <w:rPr>
          <w:rFonts w:ascii="Times New Roman" w:eastAsia="SimSun" w:hAnsi="Times New Roman" w:cs="Times New Roman"/>
          <w:b/>
          <w:sz w:val="28"/>
          <w:szCs w:val="28"/>
          <w:lang w:eastAsia="zh-CN"/>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BA6402" w:rsidRPr="00BA6402" w:rsidRDefault="00BA6402" w:rsidP="00BA6402">
      <w:pPr>
        <w:autoSpaceDE w:val="0"/>
        <w:autoSpaceDN w:val="0"/>
        <w:adjustRightInd w:val="0"/>
        <w:spacing w:after="0" w:line="307" w:lineRule="atLeast"/>
        <w:ind w:firstLine="360"/>
        <w:jc w:val="both"/>
        <w:rPr>
          <w:rFonts w:ascii="Times New Roman" w:eastAsia="SimSun" w:hAnsi="Times New Roman" w:cs="Times New Roman"/>
          <w:sz w:val="24"/>
          <w:szCs w:val="24"/>
          <w:lang w:eastAsia="ru-RU"/>
        </w:rPr>
      </w:pPr>
    </w:p>
    <w:p w:rsidR="00BA6402" w:rsidRPr="00BA6402" w:rsidRDefault="00BA6402" w:rsidP="00BA6402">
      <w:pPr>
        <w:spacing w:after="0" w:line="240" w:lineRule="auto"/>
        <w:ind w:firstLine="708"/>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4"/>
          <w:szCs w:val="24"/>
          <w:lang w:eastAsia="ru-RU"/>
        </w:rPr>
        <w:tab/>
      </w:r>
      <w:r w:rsidRPr="00BA6402">
        <w:rPr>
          <w:rFonts w:ascii="Times New Roman" w:eastAsia="SimSun" w:hAnsi="Times New Roman" w:cs="Times New Roman"/>
          <w:sz w:val="28"/>
          <w:szCs w:val="28"/>
          <w:lang w:eastAsia="ru-RU"/>
        </w:rPr>
        <w:t xml:space="preserve">В целях расширения имущественной поддержки субъектов малого и среднего предпринимательства,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муниципального образования «Хоседа-Хардский сельсовет» Ненецкого автономного округа, руководствуясь Уставом муниципального образования «Хоседа-Хардский сельсовет» Ненецкого автономного округа, Администрация муниципального образования «Хоседа-Хардский сельсовет» Ненецкого автономного округа </w:t>
      </w:r>
      <w:r w:rsidRPr="00BA6402">
        <w:rPr>
          <w:rFonts w:ascii="Times New Roman" w:eastAsia="SimSun" w:hAnsi="Times New Roman" w:cs="Times New Roman"/>
          <w:b/>
          <w:bCs/>
          <w:sz w:val="28"/>
          <w:szCs w:val="28"/>
          <w:lang w:eastAsia="ru-RU"/>
        </w:rPr>
        <w:t>ПОСТАНОВЛЯЕТ</w:t>
      </w:r>
      <w:r w:rsidRPr="00BA6402">
        <w:rPr>
          <w:rFonts w:ascii="Times New Roman" w:eastAsia="SimSun" w:hAnsi="Times New Roman" w:cs="Times New Roman"/>
          <w:sz w:val="28"/>
          <w:szCs w:val="28"/>
          <w:lang w:eastAsia="ru-RU"/>
        </w:rPr>
        <w:t>:</w:t>
      </w:r>
    </w:p>
    <w:p w:rsidR="00BA6402" w:rsidRPr="00BA6402" w:rsidRDefault="00BA6402" w:rsidP="00BA6402">
      <w:pPr>
        <w:autoSpaceDE w:val="0"/>
        <w:autoSpaceDN w:val="0"/>
        <w:adjustRightInd w:val="0"/>
        <w:spacing w:after="0" w:line="307" w:lineRule="atLeast"/>
        <w:ind w:firstLine="360"/>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ab/>
        <w:t xml:space="preserve">1.Утвердить прилагаемые: </w:t>
      </w: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ab/>
        <w:t xml:space="preserve">-Порядок формирования, ведения, ежегодного дополнения и опубликования Перечня муниципального имущества муниципального образования «Хоседа-Хардский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w:t>
      </w:r>
      <w:r w:rsidRPr="00BA6402">
        <w:rPr>
          <w:rFonts w:ascii="Times New Roman" w:eastAsia="SimSun" w:hAnsi="Times New Roman" w:cs="Times New Roman"/>
          <w:sz w:val="28"/>
          <w:szCs w:val="28"/>
          <w:lang w:eastAsia="ru-RU"/>
        </w:rPr>
        <w:lastRenderedPageBreak/>
        <w:t>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(далее – Перечень) (приложение № 1).</w:t>
      </w: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ab/>
        <w:t xml:space="preserve">- </w:t>
      </w:r>
      <w:hyperlink r:id="rId6" w:history="1">
        <w:r w:rsidRPr="00BA6402">
          <w:rPr>
            <w:rFonts w:ascii="Times New Roman" w:eastAsia="SimSun" w:hAnsi="Times New Roman" w:cs="Times New Roman"/>
            <w:sz w:val="28"/>
            <w:szCs w:val="28"/>
            <w:lang w:eastAsia="ru-RU"/>
          </w:rPr>
          <w:t>форму</w:t>
        </w:r>
      </w:hyperlink>
      <w:r w:rsidRPr="00BA6402">
        <w:rPr>
          <w:rFonts w:ascii="Times New Roman" w:eastAsia="SimSun" w:hAnsi="Times New Roman" w:cs="Times New Roman"/>
          <w:sz w:val="28"/>
          <w:szCs w:val="28"/>
          <w:lang w:eastAsia="ru-RU"/>
        </w:rPr>
        <w:t xml:space="preserve"> Перечня (приложение № 2).</w:t>
      </w: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ab/>
        <w:t>-виды муниципального имущества, которое используется для формирования Перечня (приложение № 3).</w:t>
      </w:r>
    </w:p>
    <w:p w:rsidR="00BA6402" w:rsidRPr="00BA6402" w:rsidRDefault="00BA6402" w:rsidP="00BA6402">
      <w:pPr>
        <w:autoSpaceDE w:val="0"/>
        <w:autoSpaceDN w:val="0"/>
        <w:adjustRightInd w:val="0"/>
        <w:spacing w:after="0" w:line="240" w:lineRule="auto"/>
        <w:ind w:firstLine="70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2.Определить администрацию муниципального образования «Хоседа-Хардский сельсовет» Ненецкого автономного округа</w:t>
      </w:r>
      <w:r w:rsidRPr="00BA6402">
        <w:rPr>
          <w:rFonts w:ascii="Times New Roman" w:eastAsia="SimSun" w:hAnsi="Times New Roman" w:cs="Times New Roman"/>
          <w:color w:val="000000"/>
          <w:sz w:val="28"/>
          <w:szCs w:val="28"/>
          <w:lang w:eastAsia="ru-RU"/>
        </w:rPr>
        <w:t xml:space="preserve"> </w:t>
      </w:r>
      <w:r w:rsidRPr="00BA6402">
        <w:rPr>
          <w:rFonts w:ascii="Times New Roman" w:eastAsia="SimSun" w:hAnsi="Times New Roman" w:cs="Times New Roman"/>
          <w:sz w:val="28"/>
          <w:szCs w:val="28"/>
          <w:lang w:eastAsia="ru-RU"/>
        </w:rPr>
        <w:t>уполномоченным органом местного самоуправления</w:t>
      </w:r>
      <w:r w:rsidRPr="00BA6402">
        <w:rPr>
          <w:rFonts w:ascii="Times New Roman" w:eastAsia="SimSun" w:hAnsi="Times New Roman" w:cs="Times New Roman"/>
          <w:i/>
          <w:sz w:val="28"/>
          <w:szCs w:val="28"/>
          <w:lang w:eastAsia="ru-RU"/>
        </w:rPr>
        <w:t xml:space="preserve"> </w:t>
      </w:r>
      <w:r w:rsidRPr="00BA6402">
        <w:rPr>
          <w:rFonts w:ascii="Times New Roman" w:eastAsia="SimSun" w:hAnsi="Times New Roman" w:cs="Times New Roman"/>
          <w:sz w:val="28"/>
          <w:szCs w:val="28"/>
          <w:lang w:eastAsia="ru-RU"/>
        </w:rPr>
        <w:t>по:</w:t>
      </w:r>
    </w:p>
    <w:p w:rsidR="00BA6402" w:rsidRPr="00BA6402" w:rsidRDefault="00BA6402" w:rsidP="00BA6402">
      <w:pPr>
        <w:numPr>
          <w:ilvl w:val="0"/>
          <w:numId w:val="1"/>
        </w:numPr>
        <w:autoSpaceDE w:val="0"/>
        <w:autoSpaceDN w:val="0"/>
        <w:adjustRightInd w:val="0"/>
        <w:spacing w:after="0" w:line="240" w:lineRule="auto"/>
        <w:ind w:firstLine="765"/>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Формированию, ведению, а также опубликованию Перечня.</w:t>
      </w:r>
    </w:p>
    <w:p w:rsidR="00BA6402" w:rsidRPr="00BA6402" w:rsidRDefault="00BA6402" w:rsidP="00BA6402">
      <w:pPr>
        <w:numPr>
          <w:ilvl w:val="0"/>
          <w:numId w:val="1"/>
        </w:numPr>
        <w:autoSpaceDE w:val="0"/>
        <w:autoSpaceDN w:val="0"/>
        <w:adjustRightInd w:val="0"/>
        <w:spacing w:after="0" w:line="240" w:lineRule="auto"/>
        <w:ind w:firstLine="765"/>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опубликования Перечня.</w:t>
      </w:r>
    </w:p>
    <w:p w:rsidR="00BA6402" w:rsidRPr="00BA6402" w:rsidRDefault="00BA6402" w:rsidP="00BA6402">
      <w:pPr>
        <w:numPr>
          <w:ilvl w:val="0"/>
          <w:numId w:val="2"/>
        </w:numPr>
        <w:spacing w:after="0" w:line="240" w:lineRule="auto"/>
        <w:ind w:left="8" w:firstLineChars="250" w:firstLine="700"/>
        <w:jc w:val="both"/>
        <w:rPr>
          <w:rFonts w:ascii="Times New Roman" w:eastAsia="SimSun" w:hAnsi="Times New Roman" w:cs="Times New Roman"/>
          <w:sz w:val="28"/>
          <w:szCs w:val="28"/>
          <w:lang w:eastAsia="ru-RU"/>
        </w:rPr>
      </w:pPr>
      <w:r w:rsidRPr="00BA6402">
        <w:rPr>
          <w:rFonts w:ascii="Times New Roman" w:eastAsia="SimSun" w:hAnsi="Times New Roman" w:cs="Times New Roman"/>
          <w:color w:val="000000"/>
          <w:sz w:val="28"/>
          <w:szCs w:val="28"/>
          <w:lang w:eastAsia="ru-RU"/>
        </w:rPr>
        <w:t>Специалисту администрации</w:t>
      </w:r>
      <w:r w:rsidRPr="00BA6402">
        <w:rPr>
          <w:rFonts w:ascii="Times New Roman" w:eastAsia="SimSun" w:hAnsi="Times New Roman" w:cs="Times New Roman"/>
          <w:sz w:val="28"/>
          <w:szCs w:val="28"/>
          <w:lang w:eastAsia="ru-RU"/>
        </w:rPr>
        <w:t xml:space="preserve"> муниципального образования «Хоседа-Хардский сельсовет» Ненецкого автономного округа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4.2 статьи 18 Федерального закона от 24 июля 2007 г. № 209-ФЗ «О развитии малого и среднего предпринимательства в Российской Федерации».</w:t>
      </w:r>
    </w:p>
    <w:p w:rsidR="00BA6402" w:rsidRPr="00BA6402" w:rsidRDefault="00BA6402" w:rsidP="00BA6402">
      <w:pPr>
        <w:numPr>
          <w:ilvl w:val="0"/>
          <w:numId w:val="2"/>
        </w:numPr>
        <w:spacing w:after="0" w:line="240" w:lineRule="auto"/>
        <w:ind w:left="8" w:firstLineChars="250" w:firstLine="700"/>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Настоящее Постановление вступает в силу со дня его официального опубликования в</w:t>
      </w:r>
      <w:r w:rsidRPr="00BA6402">
        <w:rPr>
          <w:rFonts w:ascii="Times New Roman" w:eastAsia="SimSun" w:hAnsi="Times New Roman" w:cs="Times New Roman"/>
          <w:sz w:val="28"/>
          <w:szCs w:val="28"/>
          <w:lang w:eastAsia="ru-RU"/>
        </w:rPr>
        <w:t xml:space="preserve"> средствах массовой информации и на сайте муниципального образования в информационно-телекоммуникационной сети «</w:t>
      </w:r>
      <w:proofErr w:type="gramStart"/>
      <w:r w:rsidRPr="00BA6402">
        <w:rPr>
          <w:rFonts w:ascii="Times New Roman" w:eastAsia="SimSun" w:hAnsi="Times New Roman" w:cs="Times New Roman"/>
          <w:sz w:val="28"/>
          <w:szCs w:val="28"/>
          <w:lang w:eastAsia="ru-RU"/>
        </w:rPr>
        <w:t xml:space="preserve">Интернет» </w:t>
      </w:r>
      <w:r w:rsidRPr="00BA6402">
        <w:rPr>
          <w:rFonts w:ascii="Times New Roman" w:eastAsia="SimSun" w:hAnsi="Times New Roman" w:cs="Times New Roman"/>
          <w:color w:val="000000"/>
          <w:sz w:val="28"/>
          <w:szCs w:val="28"/>
          <w:lang w:eastAsia="ru-RU"/>
        </w:rPr>
        <w:t xml:space="preserve"> .</w:t>
      </w:r>
      <w:proofErr w:type="gramEnd"/>
    </w:p>
    <w:p w:rsidR="00BA6402" w:rsidRPr="00BA6402" w:rsidRDefault="00BA6402" w:rsidP="00BA6402">
      <w:pPr>
        <w:numPr>
          <w:ilvl w:val="0"/>
          <w:numId w:val="2"/>
        </w:numPr>
        <w:spacing w:after="0" w:line="240" w:lineRule="auto"/>
        <w:ind w:left="8" w:firstLineChars="250" w:firstLine="700"/>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 xml:space="preserve"> Контроль за выполнением настоящего Постановления возложить на специалиста администрации Шевелеву О.О.</w:t>
      </w:r>
    </w:p>
    <w:p w:rsidR="00BA6402" w:rsidRPr="00BA6402" w:rsidRDefault="00BA6402" w:rsidP="00BA6402">
      <w:pPr>
        <w:spacing w:after="0" w:line="240" w:lineRule="auto"/>
        <w:ind w:left="708"/>
        <w:jc w:val="both"/>
        <w:rPr>
          <w:rFonts w:ascii="Times New Roman" w:eastAsia="SimSun" w:hAnsi="Times New Roman" w:cs="Times New Roman"/>
          <w:color w:val="000000"/>
          <w:sz w:val="28"/>
          <w:szCs w:val="28"/>
          <w:lang w:eastAsia="ru-RU"/>
        </w:rPr>
      </w:pPr>
    </w:p>
    <w:p w:rsidR="00BA6402" w:rsidRPr="00BA6402" w:rsidRDefault="00BA6402" w:rsidP="00BA6402">
      <w:pPr>
        <w:spacing w:after="0" w:line="240" w:lineRule="auto"/>
        <w:ind w:left="708"/>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Глава администрации</w:t>
      </w:r>
    </w:p>
    <w:p w:rsidR="00BA6402" w:rsidRPr="00BA6402" w:rsidRDefault="00BA6402" w:rsidP="00BA6402">
      <w:pPr>
        <w:widowControl w:val="0"/>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«Хоседа-Хардский сельсовет»</w:t>
      </w:r>
    </w:p>
    <w:p w:rsidR="00BA6402" w:rsidRPr="00BA6402" w:rsidRDefault="00BA6402" w:rsidP="00BA6402">
      <w:pPr>
        <w:widowControl w:val="0"/>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 xml:space="preserve"> Ненецкого автономного округа                                         А.Н </w:t>
      </w:r>
      <w:proofErr w:type="spellStart"/>
      <w:r w:rsidRPr="00BA6402">
        <w:rPr>
          <w:rFonts w:ascii="Times New Roman" w:eastAsia="SimSun" w:hAnsi="Times New Roman" w:cs="Times New Roman"/>
          <w:color w:val="000000"/>
          <w:sz w:val="28"/>
          <w:szCs w:val="28"/>
          <w:lang w:eastAsia="ru-RU"/>
        </w:rPr>
        <w:t>Танзов</w:t>
      </w:r>
      <w:proofErr w:type="spellEnd"/>
    </w:p>
    <w:p w:rsidR="00BA6402" w:rsidRPr="00BA6402" w:rsidRDefault="00BA6402" w:rsidP="00BA6402">
      <w:pPr>
        <w:widowControl w:val="0"/>
        <w:autoSpaceDE w:val="0"/>
        <w:autoSpaceDN w:val="0"/>
        <w:spacing w:after="0" w:line="240" w:lineRule="auto"/>
        <w:jc w:val="both"/>
        <w:rPr>
          <w:rFonts w:ascii="Times New Roman" w:eastAsia="SimSun" w:hAnsi="Times New Roman" w:cs="Times New Roman"/>
          <w:color w:val="000000"/>
          <w:sz w:val="28"/>
          <w:szCs w:val="28"/>
          <w:lang w:eastAsia="ru-RU"/>
        </w:rPr>
      </w:pPr>
    </w:p>
    <w:p w:rsidR="00BA6402" w:rsidRPr="00BA6402" w:rsidRDefault="00BA6402" w:rsidP="00BA6402">
      <w:pPr>
        <w:autoSpaceDE w:val="0"/>
        <w:autoSpaceDN w:val="0"/>
        <w:adjustRightInd w:val="0"/>
        <w:spacing w:after="0" w:line="240" w:lineRule="auto"/>
        <w:jc w:val="right"/>
        <w:rPr>
          <w:rFonts w:ascii="Times New Roman" w:eastAsia="SimSun" w:hAnsi="Times New Roman" w:cs="Times New Roman"/>
          <w:color w:val="000000"/>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color w:val="000000"/>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center"/>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left="1400" w:firstLine="700"/>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lastRenderedPageBreak/>
        <w:t>Приложение № 1</w:t>
      </w:r>
    </w:p>
    <w:tbl>
      <w:tblPr>
        <w:tblW w:w="0" w:type="auto"/>
        <w:tblInd w:w="108" w:type="dxa"/>
        <w:tblLayout w:type="fixed"/>
        <w:tblLook w:val="0000" w:firstRow="0" w:lastRow="0" w:firstColumn="0" w:lastColumn="0" w:noHBand="0" w:noVBand="0"/>
      </w:tblPr>
      <w:tblGrid>
        <w:gridCol w:w="4962"/>
        <w:gridCol w:w="4961"/>
      </w:tblGrid>
      <w:tr w:rsidR="00BA6402" w:rsidRPr="00BA6402" w:rsidTr="00DC0782">
        <w:trPr>
          <w:trHeight w:val="1"/>
        </w:trPr>
        <w:tc>
          <w:tcPr>
            <w:tcW w:w="4962" w:type="dxa"/>
            <w:tcBorders>
              <w:top w:val="nil"/>
              <w:left w:val="nil"/>
              <w:bottom w:val="nil"/>
              <w:right w:val="nil"/>
            </w:tcBorders>
            <w:shd w:val="clear" w:color="000000" w:fill="FFFFFF"/>
          </w:tcPr>
          <w:p w:rsidR="00BA6402" w:rsidRPr="00BA6402" w:rsidRDefault="00BA6402" w:rsidP="00BA6402">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jc w:val="right"/>
              <w:rPr>
                <w:rFonts w:ascii="Times New Roman" w:eastAsia="SimSun" w:hAnsi="Times New Roman" w:cs="Times New Roman"/>
                <w:sz w:val="28"/>
                <w:szCs w:val="28"/>
                <w:lang w:eastAsia="ru-RU"/>
              </w:rPr>
            </w:pPr>
          </w:p>
        </w:tc>
        <w:tc>
          <w:tcPr>
            <w:tcW w:w="4961" w:type="dxa"/>
            <w:tcBorders>
              <w:top w:val="nil"/>
              <w:left w:val="nil"/>
              <w:bottom w:val="nil"/>
              <w:right w:val="nil"/>
            </w:tcBorders>
            <w:shd w:val="clear" w:color="000000" w:fill="FFFFFF"/>
          </w:tcPr>
          <w:p w:rsidR="00BA6402" w:rsidRPr="00BA6402" w:rsidRDefault="00BA6402" w:rsidP="00BA6402">
            <w:pPr>
              <w:autoSpaceDE w:val="0"/>
              <w:autoSpaceDN w:val="0"/>
              <w:adjustRightInd w:val="0"/>
              <w:spacing w:after="0" w:line="240" w:lineRule="auto"/>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Утверждено </w:t>
            </w:r>
          </w:p>
          <w:p w:rsidR="00BA6402" w:rsidRPr="00BA6402" w:rsidRDefault="00BA6402" w:rsidP="00BA6402">
            <w:pPr>
              <w:autoSpaceDE w:val="0"/>
              <w:autoSpaceDN w:val="0"/>
              <w:adjustRightInd w:val="0"/>
              <w:spacing w:after="0" w:line="240" w:lineRule="auto"/>
              <w:ind w:left="-108"/>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Постановлением администрации муниципального образования «Хоседа-Хардский сельсовет» Ненецкого автономного округа</w:t>
            </w:r>
          </w:p>
          <w:p w:rsidR="00BA6402" w:rsidRPr="00BA6402" w:rsidRDefault="00BA6402" w:rsidP="00BA6402">
            <w:pPr>
              <w:autoSpaceDE w:val="0"/>
              <w:autoSpaceDN w:val="0"/>
              <w:adjustRightInd w:val="0"/>
              <w:spacing w:after="0" w:line="240" w:lineRule="auto"/>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от 04 декабря 2020 г. № 131/2п</w:t>
            </w:r>
          </w:p>
        </w:tc>
      </w:tr>
    </w:tbl>
    <w:p w:rsidR="00BA6402" w:rsidRPr="00BA6402" w:rsidRDefault="00BA6402" w:rsidP="00BA6402">
      <w:pPr>
        <w:autoSpaceDE w:val="0"/>
        <w:autoSpaceDN w:val="0"/>
        <w:adjustRightInd w:val="0"/>
        <w:spacing w:after="0" w:line="274" w:lineRule="atLeast"/>
        <w:jc w:val="center"/>
        <w:rPr>
          <w:rFonts w:ascii="Times New Roman" w:eastAsia="SimSun" w:hAnsi="Times New Roman" w:cs="Times New Roman"/>
          <w:b/>
          <w:sz w:val="28"/>
          <w:szCs w:val="28"/>
          <w:lang w:eastAsia="ru-RU"/>
        </w:rPr>
      </w:pP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 xml:space="preserve">ПОРЯДОК ФОРМИРОВАНИЯ, ВЕДЕНИЯ, </w:t>
      </w: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 xml:space="preserve">ЕЖЕГОДНОГО ДОПОЛНЕНИЯ И ОПУБЛИКОВАНИЯ </w:t>
      </w: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 xml:space="preserve">ПЕРЕЧНЯ МУНИЦИПАЛЬНОГО ИМУЩЕСТВА </w:t>
      </w: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 xml:space="preserve">МУНИЦИПАЛЬНОГО ОБРАЗОВАНИЯ «ХОСЕДА-ХАРДСКИЙ СЕЛЬСОВЕТ» НЕНЕЦКОГО АВТОНОМНОГО ОКРУГА, </w:t>
      </w:r>
    </w:p>
    <w:p w:rsidR="00BA6402" w:rsidRPr="00BA6402" w:rsidRDefault="00BA6402" w:rsidP="00BA6402">
      <w:pPr>
        <w:spacing w:after="0" w:line="240" w:lineRule="auto"/>
        <w:jc w:val="center"/>
        <w:rPr>
          <w:rFonts w:ascii="Times New Roman" w:eastAsia="SimSun" w:hAnsi="Times New Roman" w:cs="Times New Roman"/>
          <w:b/>
          <w:sz w:val="28"/>
          <w:szCs w:val="28"/>
          <w:lang w:eastAsia="zh-CN"/>
        </w:rPr>
      </w:pPr>
      <w:r w:rsidRPr="00BA6402">
        <w:rPr>
          <w:rFonts w:ascii="Times New Roman" w:eastAsia="SimSun" w:hAnsi="Times New Roman" w:cs="Times New Roman"/>
          <w:b/>
          <w:sz w:val="28"/>
          <w:szCs w:val="28"/>
          <w:lang w:eastAsia="zh-CN"/>
        </w:rPr>
        <w:t>СВОБОДНОГО ОТ ПРАВ ТРЕТЬИХ ЛИЦ (ЗА ИСКЛЮЧЕНИЕМ</w:t>
      </w:r>
    </w:p>
    <w:p w:rsidR="00BA6402" w:rsidRPr="00BA6402" w:rsidRDefault="00BA6402" w:rsidP="00BA6402">
      <w:pPr>
        <w:spacing w:after="0" w:line="240" w:lineRule="auto"/>
        <w:jc w:val="center"/>
        <w:rPr>
          <w:rFonts w:ascii="Times New Roman" w:eastAsia="SimSun" w:hAnsi="Times New Roman" w:cs="Times New Roman"/>
          <w:b/>
          <w:color w:val="000000"/>
          <w:sz w:val="28"/>
          <w:szCs w:val="28"/>
          <w:lang w:eastAsia="zh-CN"/>
        </w:rPr>
      </w:pPr>
      <w:r w:rsidRPr="00BA6402">
        <w:rPr>
          <w:rFonts w:ascii="Times New Roman" w:eastAsia="SimSun" w:hAnsi="Times New Roman" w:cs="Times New Roman"/>
          <w:b/>
          <w:sz w:val="28"/>
          <w:szCs w:val="28"/>
          <w:lang w:eastAsia="zh-CN"/>
        </w:rPr>
        <w:t xml:space="preserve">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BA6402" w:rsidRPr="00BA6402" w:rsidRDefault="00BA6402" w:rsidP="00BA6402">
      <w:pPr>
        <w:autoSpaceDE w:val="0"/>
        <w:autoSpaceDN w:val="0"/>
        <w:adjustRightInd w:val="0"/>
        <w:spacing w:after="0" w:line="274" w:lineRule="atLeast"/>
        <w:jc w:val="center"/>
        <w:rPr>
          <w:rFonts w:ascii="Times New Roman" w:eastAsia="SimSun" w:hAnsi="Times New Roman" w:cs="Times New Roman"/>
          <w:b/>
          <w:color w:val="000000"/>
          <w:sz w:val="28"/>
          <w:szCs w:val="28"/>
          <w:lang w:eastAsia="ru-RU"/>
        </w:rPr>
      </w:pPr>
    </w:p>
    <w:p w:rsidR="00BA6402" w:rsidRPr="00BA6402" w:rsidRDefault="00BA6402" w:rsidP="00BA6402">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1. Общие положения</w:t>
      </w: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firstLine="567"/>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«Хоседа-Хардский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w:t>
      </w:r>
      <w:r w:rsidRPr="00BA6402">
        <w:rPr>
          <w:rFonts w:ascii="Times New Roman" w:eastAsia="SimSun" w:hAnsi="Times New Roman" w:cs="Times New Roman"/>
          <w:sz w:val="28"/>
          <w:szCs w:val="28"/>
          <w:lang w:eastAsia="ru-RU"/>
        </w:rPr>
        <w:lastRenderedPageBreak/>
        <w:t>применяющим специальный налоговый режим «Налог на профессиональный доход» (далее - физические лица, применяющие НПД).</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2. Цели создания и основные принципы </w:t>
      </w:r>
      <w:proofErr w:type="gramStart"/>
      <w:r w:rsidRPr="00BA6402">
        <w:rPr>
          <w:rFonts w:ascii="Times New Roman" w:eastAsia="SimSun" w:hAnsi="Times New Roman" w:cs="Times New Roman"/>
          <w:sz w:val="28"/>
          <w:szCs w:val="28"/>
          <w:lang w:eastAsia="ru-RU"/>
        </w:rPr>
        <w:t>формирования,</w:t>
      </w:r>
      <w:r w:rsidRPr="00BA6402">
        <w:rPr>
          <w:rFonts w:ascii="Times New Roman" w:eastAsia="SimSun" w:hAnsi="Times New Roman" w:cs="Times New Roman"/>
          <w:sz w:val="28"/>
          <w:szCs w:val="28"/>
          <w:lang w:eastAsia="ru-RU"/>
        </w:rPr>
        <w:br/>
        <w:t>ведения</w:t>
      </w:r>
      <w:proofErr w:type="gramEnd"/>
      <w:r w:rsidRPr="00BA6402">
        <w:rPr>
          <w:rFonts w:ascii="Times New Roman" w:eastAsia="SimSun" w:hAnsi="Times New Roman" w:cs="Times New Roman"/>
          <w:sz w:val="28"/>
          <w:szCs w:val="28"/>
          <w:lang w:eastAsia="ru-RU"/>
        </w:rPr>
        <w:t>, ежегодного дополнения и опубликования Перечня</w:t>
      </w: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firstLine="708"/>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2.1. В Перечне содержатся сведения о муниципальном имуществе</w:t>
      </w:r>
      <w:r w:rsidRPr="00BA6402">
        <w:rPr>
          <w:rFonts w:ascii="Times New Roman" w:eastAsia="SimSun" w:hAnsi="Times New Roman" w:cs="Times New Roman"/>
          <w:color w:val="000000"/>
          <w:sz w:val="28"/>
          <w:szCs w:val="28"/>
          <w:lang w:eastAsia="ru-RU"/>
        </w:rPr>
        <w:t xml:space="preserve"> </w:t>
      </w:r>
      <w:r w:rsidRPr="00BA6402">
        <w:rPr>
          <w:rFonts w:ascii="Times New Roman" w:eastAsia="SimSun" w:hAnsi="Times New Roman" w:cs="Times New Roman"/>
          <w:sz w:val="28"/>
          <w:szCs w:val="28"/>
          <w:lang w:eastAsia="ru-RU"/>
        </w:rPr>
        <w:t>муниципального образования «Хоседа-Хардский сельсовет» Ненецкого автономного округа, свободном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2.2. Формирование Перечня осуществляется в целях:</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НПД.</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2.2.2. Предоставления имущества, принадлежащего на праве собственности муниципального образования «Хоседа-Хардский сельсовет» Ненецкого автономного округа, во владение и (или) в пользование на долгосрочной основе (в том числе </w:t>
      </w:r>
      <w:proofErr w:type="spellStart"/>
      <w:r w:rsidRPr="00BA6402">
        <w:rPr>
          <w:rFonts w:ascii="Times New Roman" w:eastAsia="SimSun" w:hAnsi="Times New Roman" w:cs="Times New Roman"/>
          <w:sz w:val="28"/>
          <w:szCs w:val="28"/>
          <w:lang w:eastAsia="ru-RU"/>
        </w:rPr>
        <w:t>возмездно</w:t>
      </w:r>
      <w:proofErr w:type="spellEnd"/>
      <w:r w:rsidRPr="00BA6402">
        <w:rPr>
          <w:rFonts w:ascii="Times New Roman" w:eastAsia="SimSun" w:hAnsi="Times New Roman" w:cs="Times New Roman"/>
          <w:sz w:val="28"/>
          <w:szCs w:val="28"/>
          <w:lang w:eastAsia="ru-RU"/>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2.2.3. Реализации полномочий муниципального образования «Хоседа-Хардский сельсовет» Ненецкого автономного округа в сфере оказания имущественной поддержки субъектам малого и среднего предпринимательства.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2.2.4. Повышения эффективности управления муниципальным имуществом, находящимся в собственности муниципального образования «Хоседа-Хардский сельсовет» Ненецкого автономного округа, стимулирования развития малого и среднего предпринимательства на территории муниципального образования «Хоседа-Хардский сельсовет» Ненецкого автономного округа.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lastRenderedPageBreak/>
        <w:t>2.3. Формирование и ведение Перечня основывается на следующих основных принципах:</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Открытость и доступность сведений об имуществе в Перечне.</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2.3.3.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власти с территориальным органом </w:t>
      </w:r>
      <w:proofErr w:type="spellStart"/>
      <w:r w:rsidRPr="00BA6402">
        <w:rPr>
          <w:rFonts w:ascii="Times New Roman" w:eastAsia="SimSun" w:hAnsi="Times New Roman" w:cs="Times New Roman"/>
          <w:sz w:val="28"/>
          <w:szCs w:val="28"/>
          <w:lang w:eastAsia="ru-RU"/>
        </w:rPr>
        <w:t>Росимущества</w:t>
      </w:r>
      <w:proofErr w:type="spellEnd"/>
      <w:r w:rsidRPr="00BA6402">
        <w:rPr>
          <w:rFonts w:ascii="Times New Roman" w:eastAsia="SimSun" w:hAnsi="Times New Roman" w:cs="Times New Roman"/>
          <w:sz w:val="28"/>
          <w:szCs w:val="28"/>
          <w:lang w:eastAsia="ru-RU"/>
        </w:rPr>
        <w:t xml:space="preserve"> в </w:t>
      </w:r>
      <w:r w:rsidRPr="00BA6402">
        <w:rPr>
          <w:rFonts w:ascii="Times New Roman" w:eastAsia="SimSun" w:hAnsi="Times New Roman" w:cs="Times New Roman"/>
          <w:color w:val="000000"/>
          <w:sz w:val="28"/>
          <w:szCs w:val="28"/>
          <w:lang w:eastAsia="ru-RU"/>
        </w:rPr>
        <w:t>Заполярном</w:t>
      </w:r>
      <w:r w:rsidRPr="00BA6402">
        <w:rPr>
          <w:rFonts w:ascii="Times New Roman" w:eastAsia="SimSun" w:hAnsi="Times New Roman" w:cs="Times New Roman"/>
          <w:color w:val="FF0000"/>
          <w:sz w:val="28"/>
          <w:szCs w:val="28"/>
          <w:lang w:eastAsia="ru-RU"/>
        </w:rPr>
        <w:t xml:space="preserve"> </w:t>
      </w:r>
      <w:r w:rsidRPr="00BA6402">
        <w:rPr>
          <w:rFonts w:ascii="Times New Roman" w:eastAsia="SimSun" w:hAnsi="Times New Roman" w:cs="Times New Roman"/>
          <w:sz w:val="28"/>
          <w:szCs w:val="28"/>
          <w:lang w:eastAsia="ru-RU"/>
        </w:rPr>
        <w:t>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НПД.</w:t>
      </w:r>
    </w:p>
    <w:p w:rsidR="00BA6402" w:rsidRPr="00BA6402" w:rsidRDefault="00BA6402" w:rsidP="00BA6402">
      <w:pPr>
        <w:autoSpaceDE w:val="0"/>
        <w:autoSpaceDN w:val="0"/>
        <w:adjustRightInd w:val="0"/>
        <w:spacing w:after="0" w:line="240" w:lineRule="auto"/>
        <w:ind w:firstLine="567"/>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 Формирование, ведение Перечня, внесение в него изменений, в том числе ежегодное дополнение Перечня</w:t>
      </w:r>
    </w:p>
    <w:p w:rsidR="00BA6402" w:rsidRPr="00BA6402" w:rsidRDefault="00BA6402" w:rsidP="00BA6402">
      <w:pPr>
        <w:autoSpaceDE w:val="0"/>
        <w:autoSpaceDN w:val="0"/>
        <w:adjustRightInd w:val="0"/>
        <w:spacing w:after="0" w:line="240" w:lineRule="auto"/>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3.1. Перечень, изменения и ежегодное дополнение в него утверждаются Постановлением администрации муниципального образования «Хоседа-Хардский сельсовет» Ненецкого автономного округа (далее –Администрация).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3.2. Формирование и ведение Перечня осуществляется Администрацией в электронной форме, а также на бумажном носителе.</w:t>
      </w:r>
      <w:r w:rsidRPr="00BA6402">
        <w:rPr>
          <w:rFonts w:ascii="Times New Roman" w:eastAsia="SimSun" w:hAnsi="Times New Roman" w:cs="Times New Roman"/>
          <w:color w:val="000000"/>
          <w:sz w:val="28"/>
          <w:szCs w:val="28"/>
          <w:lang w:eastAsia="ru-RU"/>
        </w:rPr>
        <w:t xml:space="preserve"> Администрация отвечает за достоверность содержащихся в Перечне сведений.</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sz w:val="28"/>
          <w:szCs w:val="28"/>
          <w:lang w:eastAsia="ru-RU"/>
        </w:rPr>
        <w:t>3.3. В перечень вносятся сведения об имуществе, соответствующем следующим критериям:</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3.3.3. Имущество не является объектом религиозного назначения.</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 3.3.4. Имущество не включено в действующий в текущем году и на очередной период акт о планировании приватизации муниципального имущества муниципального образования «Хоседа-Хардский сельсовет» Ненецкого автономного округа,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«Хоседа-Хардский сельсовет» Ненецкого автономного округа, предназначенного для </w:t>
      </w:r>
      <w:r w:rsidRPr="00BA6402">
        <w:rPr>
          <w:rFonts w:ascii="Times New Roman" w:eastAsia="SimSun" w:hAnsi="Times New Roman" w:cs="Times New Roman"/>
          <w:sz w:val="28"/>
          <w:szCs w:val="28"/>
          <w:lang w:eastAsia="ru-RU"/>
        </w:rPr>
        <w:lastRenderedPageBreak/>
        <w:t>передачи во владение и (или) в пользование на долгосрочной основе социально ориентированным неком</w:t>
      </w:r>
      <w:r w:rsidRPr="00BA6402">
        <w:rPr>
          <w:rFonts w:ascii="Times New Roman" w:eastAsia="SimSun" w:hAnsi="Times New Roman" w:cs="Times New Roman"/>
          <w:color w:val="000000"/>
          <w:sz w:val="28"/>
          <w:szCs w:val="28"/>
          <w:lang w:eastAsia="ru-RU"/>
        </w:rPr>
        <w:t xml:space="preserve">мерческим организациям;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3.3.5. Имущество не признано аварийным и подлежащим сносу.</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A6402" w:rsidRPr="00BA6402" w:rsidRDefault="00BA6402" w:rsidP="00BA6402">
      <w:pPr>
        <w:autoSpaceDE w:val="0"/>
        <w:autoSpaceDN w:val="0"/>
        <w:adjustRightInd w:val="0"/>
        <w:spacing w:after="0" w:line="240" w:lineRule="auto"/>
        <w:ind w:firstLine="720"/>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sz w:val="28"/>
          <w:szCs w:val="28"/>
          <w:lang w:eastAsia="ru-RU"/>
        </w:rPr>
        <w:t xml:space="preserve">3.3.8. Земельный участок не относится к земельным участкам, предусмотренным </w:t>
      </w:r>
      <w:hyperlink r:id="rId7" w:history="1">
        <w:r w:rsidRPr="00BA6402">
          <w:rPr>
            <w:rFonts w:ascii="Times New Roman" w:eastAsia="SimSun" w:hAnsi="Times New Roman" w:cs="Times New Roman"/>
            <w:color w:val="000000"/>
            <w:sz w:val="28"/>
            <w:szCs w:val="28"/>
            <w:lang w:eastAsia="ru-RU"/>
          </w:rPr>
          <w:t>подпунктами 1 - 10</w:t>
        </w:r>
      </w:hyperlink>
      <w:r w:rsidRPr="00BA6402">
        <w:rPr>
          <w:rFonts w:ascii="Times New Roman" w:eastAsia="SimSun" w:hAnsi="Times New Roman" w:cs="Times New Roman"/>
          <w:color w:val="000000"/>
          <w:sz w:val="28"/>
          <w:szCs w:val="28"/>
          <w:lang w:eastAsia="ru-RU"/>
        </w:rPr>
        <w:t xml:space="preserve">, </w:t>
      </w:r>
      <w:hyperlink r:id="rId8" w:history="1">
        <w:r w:rsidRPr="00BA6402">
          <w:rPr>
            <w:rFonts w:ascii="Times New Roman" w:eastAsia="SimSun" w:hAnsi="Times New Roman" w:cs="Times New Roman"/>
            <w:color w:val="000000"/>
            <w:sz w:val="28"/>
            <w:szCs w:val="28"/>
            <w:lang w:eastAsia="ru-RU"/>
          </w:rPr>
          <w:t>13 - 15</w:t>
        </w:r>
      </w:hyperlink>
      <w:r w:rsidRPr="00BA6402">
        <w:rPr>
          <w:rFonts w:ascii="Times New Roman" w:eastAsia="SimSun" w:hAnsi="Times New Roman" w:cs="Times New Roman"/>
          <w:color w:val="000000"/>
          <w:sz w:val="28"/>
          <w:szCs w:val="28"/>
          <w:lang w:eastAsia="ru-RU"/>
        </w:rPr>
        <w:t xml:space="preserve">, </w:t>
      </w:r>
      <w:hyperlink r:id="rId9" w:history="1">
        <w:r w:rsidRPr="00BA6402">
          <w:rPr>
            <w:rFonts w:ascii="Times New Roman" w:eastAsia="SimSun" w:hAnsi="Times New Roman" w:cs="Times New Roman"/>
            <w:color w:val="000000"/>
            <w:sz w:val="28"/>
            <w:szCs w:val="28"/>
            <w:lang w:eastAsia="ru-RU"/>
          </w:rPr>
          <w:t>18</w:t>
        </w:r>
      </w:hyperlink>
      <w:r w:rsidRPr="00BA6402">
        <w:rPr>
          <w:rFonts w:ascii="Times New Roman" w:eastAsia="SimSun" w:hAnsi="Times New Roman" w:cs="Times New Roman"/>
          <w:color w:val="000000"/>
          <w:sz w:val="28"/>
          <w:szCs w:val="28"/>
          <w:lang w:eastAsia="ru-RU"/>
        </w:rPr>
        <w:t xml:space="preserve"> и </w:t>
      </w:r>
      <w:hyperlink r:id="rId10" w:history="1">
        <w:r w:rsidRPr="00BA6402">
          <w:rPr>
            <w:rFonts w:ascii="Times New Roman" w:eastAsia="SimSun" w:hAnsi="Times New Roman" w:cs="Times New Roman"/>
            <w:color w:val="000000"/>
            <w:sz w:val="28"/>
            <w:szCs w:val="28"/>
            <w:lang w:eastAsia="ru-RU"/>
          </w:rPr>
          <w:t>19 пункта 8 статьи 39.11</w:t>
        </w:r>
      </w:hyperlink>
      <w:r w:rsidRPr="00BA6402">
        <w:rPr>
          <w:rFonts w:ascii="Times New Roman" w:eastAsia="SimSun" w:hAnsi="Times New Roman" w:cs="Times New Roman"/>
          <w:color w:val="000000"/>
          <w:sz w:val="28"/>
          <w:szCs w:val="28"/>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3.3.9. В отношении имущества</w:t>
      </w:r>
      <w:r w:rsidRPr="00BA6402">
        <w:rPr>
          <w:rFonts w:ascii="Times New Roman" w:eastAsia="SimSun" w:hAnsi="Times New Roman" w:cs="Times New Roman"/>
          <w:sz w:val="28"/>
          <w:szCs w:val="28"/>
          <w:lang w:eastAsia="ru-RU"/>
        </w:rPr>
        <w:t>,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имущества в Перечень, а также письменное согласие Администрации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НПД;</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лет и более лет в соответствии с законодательством РФ не допускается, а также не является частью неделимой вещи.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3.3.12. В отношении имущества, арендуемого субъектом малого и среднего предпринимательства в течение менее трех лет, арендатор не направил возражения на включение в Перечень в ответ на предложения Администрации.</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3.4. В случае, если имущество, включенное в Перечень, требует проведения ремонта или реконструкции, Администрация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НПД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lastRenderedPageBreak/>
        <w:t>3.5.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A6402" w:rsidRPr="00BA6402" w:rsidRDefault="00BA6402" w:rsidP="00BA6402">
      <w:pPr>
        <w:autoSpaceDE w:val="0"/>
        <w:autoSpaceDN w:val="0"/>
        <w:adjustRightInd w:val="0"/>
        <w:spacing w:after="0" w:line="259" w:lineRule="atLeast"/>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3.6. Сведения об имуществе группируются в Перечень по муниципальному образованию «Хоседа-Хардский сельсовет» Ненецкого автономного округа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BA6402" w:rsidRPr="00BA6402" w:rsidRDefault="00BA6402" w:rsidP="00BA6402">
      <w:pPr>
        <w:autoSpaceDE w:val="0"/>
        <w:autoSpaceDN w:val="0"/>
        <w:adjustRightInd w:val="0"/>
        <w:spacing w:after="0" w:line="259" w:lineRule="atLeast"/>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3.7.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BA6402" w:rsidRPr="00BA6402" w:rsidRDefault="00BA6402" w:rsidP="00BA6402">
      <w:pPr>
        <w:spacing w:after="0" w:line="240" w:lineRule="auto"/>
        <w:ind w:firstLine="708"/>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3.8. Внесение сведений об имуществе в Перечень, а также исключение сведений об имуществе из Перечня осуществляются нормативным правовым актом Администрации, по её инициативе или на основании предложений исполнительных органов государственной власти Ненецкого автономного округа, коллегиального органа по обеспечению взаимодействия исполнительных органов государственной власти Ненецкого автономного округа с территориальным органом </w:t>
      </w:r>
      <w:proofErr w:type="spellStart"/>
      <w:r w:rsidRPr="00BA6402">
        <w:rPr>
          <w:rFonts w:ascii="Times New Roman" w:eastAsia="SimSun" w:hAnsi="Times New Roman" w:cs="Times New Roman"/>
          <w:sz w:val="28"/>
          <w:szCs w:val="28"/>
          <w:lang w:eastAsia="ru-RU"/>
        </w:rPr>
        <w:t>Росимущества</w:t>
      </w:r>
      <w:proofErr w:type="spellEnd"/>
      <w:r w:rsidRPr="00BA6402">
        <w:rPr>
          <w:rFonts w:ascii="Times New Roman" w:eastAsia="SimSun" w:hAnsi="Times New Roman" w:cs="Times New Roman"/>
          <w:sz w:val="28"/>
          <w:szCs w:val="28"/>
          <w:lang w:eastAsia="ru-RU"/>
        </w:rPr>
        <w:t xml:space="preserve"> в </w:t>
      </w:r>
      <w:r w:rsidRPr="00BA6402">
        <w:rPr>
          <w:rFonts w:ascii="Times New Roman" w:eastAsia="SimSun" w:hAnsi="Times New Roman" w:cs="Times New Roman"/>
          <w:color w:val="000000"/>
          <w:sz w:val="28"/>
          <w:szCs w:val="28"/>
          <w:lang w:eastAsia="ru-RU"/>
        </w:rPr>
        <w:t>Заполярном</w:t>
      </w:r>
      <w:r w:rsidRPr="00BA6402">
        <w:rPr>
          <w:rFonts w:ascii="Times New Roman" w:eastAsia="SimSun" w:hAnsi="Times New Roman" w:cs="Times New Roman"/>
          <w:sz w:val="28"/>
          <w:szCs w:val="28"/>
          <w:lang w:eastAsia="ru-RU"/>
        </w:rPr>
        <w:t xml:space="preserve"> 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BA6402" w:rsidRPr="00BA6402" w:rsidRDefault="00BA6402" w:rsidP="00BA6402">
      <w:pPr>
        <w:autoSpaceDE w:val="0"/>
        <w:autoSpaceDN w:val="0"/>
        <w:adjustRightInd w:val="0"/>
        <w:spacing w:after="0" w:line="259" w:lineRule="atLeast"/>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Перечень дополняется не реже одного раза в год, но не позднее 1 ноября текущего года, за исключением случаев, если в муниципальной собственности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BA6402" w:rsidRPr="00BA6402" w:rsidRDefault="00BA6402" w:rsidP="00BA6402">
      <w:pPr>
        <w:autoSpaceDE w:val="0"/>
        <w:autoSpaceDN w:val="0"/>
        <w:adjustRightInd w:val="0"/>
        <w:spacing w:after="0" w:line="259" w:lineRule="atLeast"/>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«Хоседа-Хардский сельсовет» Ненецкого автономного округа. </w:t>
      </w:r>
    </w:p>
    <w:p w:rsidR="00BA6402" w:rsidRPr="00BA6402" w:rsidRDefault="00BA6402" w:rsidP="00BA6402">
      <w:pPr>
        <w:autoSpaceDE w:val="0"/>
        <w:autoSpaceDN w:val="0"/>
        <w:adjustRightInd w:val="0"/>
        <w:spacing w:after="0" w:line="259" w:lineRule="atLeast"/>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3.9. Рассмотрение Администрацией предложений, поступивших от лиц, указанных в пункте 3.8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3.9.1. О включении сведений об имуществе, в отношении которого поступило предложение, в Перечень с принятием соответствующего правового акта;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3.9.2. Об исключении сведений об имуществе, в отношении которого поступило предложение, из Перечня с принятием соответствующего правового акта;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lastRenderedPageBreak/>
        <w:t xml:space="preserve">3.9.3. Об отказе в учете предложений с направлением лицу, представившему предложение, мотивированного ответа о невозможности включения сведений в Перечень.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3.10. Решение об отказе в учете предложения о включении имущества в Перечень принимается в следующих случаях:</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3.10.1. Имущество не соответствует критериям, установленным пунктом 3.3. настоящего Порядка.</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которая уполномочена на согласование сделок с имуществом балансодержателя.</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3.10.3. Отсутствуют индивидуально-определенные признаки движимого имущества, позволяющие заключить в отношении него договор аренды.</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3.11. Администрация вправе исключить сведения о муниципальном имуществе муниципального образования «Хоседа-Хардский сельсовет» Ненецкого автономного округа из Перечня, если в течение двух лет со дня включения сведений об указанном имуществе в отношении него от субъектов малого и среднего предпринимательства, </w:t>
      </w:r>
      <w:proofErr w:type="gramStart"/>
      <w:r w:rsidRPr="00BA6402">
        <w:rPr>
          <w:rFonts w:ascii="Times New Roman" w:eastAsia="SimSun" w:hAnsi="Times New Roman" w:cs="Times New Roman"/>
          <w:sz w:val="28"/>
          <w:szCs w:val="28"/>
          <w:lang w:eastAsia="ru-RU"/>
        </w:rPr>
        <w:t>организаций</w:t>
      </w:r>
      <w:proofErr w:type="gramEnd"/>
      <w:r w:rsidRPr="00BA6402">
        <w:rPr>
          <w:rFonts w:ascii="Times New Roman" w:eastAsia="SimSun" w:hAnsi="Times New Roman" w:cs="Times New Roman"/>
          <w:sz w:val="28"/>
          <w:szCs w:val="28"/>
          <w:lang w:eastAsia="ru-RU"/>
        </w:rPr>
        <w:t xml:space="preserve"> образующих инфраструктуру поддержки и физических лиц, применяющих НПД не поступило:</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w:t>
      </w:r>
      <w:r w:rsidRPr="00BA6402">
        <w:rPr>
          <w:rFonts w:ascii="Times New Roman" w:eastAsia="SimSun" w:hAnsi="Times New Roman" w:cs="Times New Roman"/>
          <w:sz w:val="28"/>
          <w:szCs w:val="28"/>
          <w:lang w:val="en-US" w:eastAsia="ru-RU"/>
        </w:rPr>
        <w:t> </w:t>
      </w:r>
      <w:r w:rsidRPr="00BA6402">
        <w:rPr>
          <w:rFonts w:ascii="Times New Roman" w:eastAsia="SimSun" w:hAnsi="Times New Roman" w:cs="Times New Roman"/>
          <w:sz w:val="28"/>
          <w:szCs w:val="28"/>
          <w:lang w:eastAsia="ru-RU"/>
        </w:rPr>
        <w:t xml:space="preserve">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 </w:t>
      </w:r>
      <w:proofErr w:type="gramStart"/>
      <w:r w:rsidRPr="00BA6402">
        <w:rPr>
          <w:rFonts w:ascii="Times New Roman" w:eastAsia="SimSun" w:hAnsi="Times New Roman" w:cs="Times New Roman"/>
          <w:sz w:val="28"/>
          <w:szCs w:val="28"/>
          <w:lang w:eastAsia="ru-RU"/>
        </w:rPr>
        <w:t>организаций</w:t>
      </w:r>
      <w:proofErr w:type="gramEnd"/>
      <w:r w:rsidRPr="00BA6402">
        <w:rPr>
          <w:rFonts w:ascii="Times New Roman" w:eastAsia="SimSun" w:hAnsi="Times New Roman" w:cs="Times New Roman"/>
          <w:sz w:val="28"/>
          <w:szCs w:val="28"/>
          <w:lang w:eastAsia="ru-RU"/>
        </w:rPr>
        <w:t xml:space="preserve"> образующих инфраструктуру поддержки и физических лиц, применяющих НПД;</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w:t>
      </w:r>
      <w:r w:rsidRPr="00BA6402">
        <w:rPr>
          <w:rFonts w:ascii="Times New Roman" w:eastAsia="SimSun" w:hAnsi="Times New Roman" w:cs="Times New Roman"/>
          <w:sz w:val="28"/>
          <w:szCs w:val="28"/>
          <w:lang w:val="en-US" w:eastAsia="ru-RU"/>
        </w:rPr>
        <w:t> </w:t>
      </w:r>
      <w:r w:rsidRPr="00BA6402">
        <w:rPr>
          <w:rFonts w:ascii="Times New Roman" w:eastAsia="SimSun" w:hAnsi="Times New Roman" w:cs="Times New Roman"/>
          <w:sz w:val="28"/>
          <w:szCs w:val="28"/>
          <w:lang w:eastAsia="ru-RU"/>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BA6402">
          <w:rPr>
            <w:rFonts w:ascii="Times New Roman" w:eastAsia="SimSun" w:hAnsi="Times New Roman" w:cs="Times New Roman"/>
            <w:color w:val="000000"/>
            <w:sz w:val="28"/>
            <w:szCs w:val="28"/>
            <w:lang w:eastAsia="ru-RU"/>
          </w:rPr>
          <w:t>законом</w:t>
        </w:r>
      </w:hyperlink>
      <w:r w:rsidRPr="00BA6402">
        <w:rPr>
          <w:rFonts w:ascii="Times New Roman" w:eastAsia="SimSun" w:hAnsi="Times New Roman" w:cs="Times New Roman"/>
          <w:color w:val="0000FF"/>
          <w:sz w:val="28"/>
          <w:szCs w:val="28"/>
          <w:lang w:eastAsia="ru-RU"/>
        </w:rPr>
        <w:t xml:space="preserve"> </w:t>
      </w:r>
      <w:r w:rsidRPr="00BA6402">
        <w:rPr>
          <w:rFonts w:ascii="Times New Roman" w:eastAsia="SimSun" w:hAnsi="Times New Roman" w:cs="Times New Roman"/>
          <w:sz w:val="28"/>
          <w:szCs w:val="28"/>
          <w:lang w:eastAsia="ru-RU"/>
        </w:rPr>
        <w:t>от 26.07.2006 №135-ФЗ «О защите конкуренции», Земельным кодексом Российской Федерации.</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3.12. Сведения о муниципальном имуществе подлежат исключению из Перечня, в следующих случаях: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 3.12.1.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В решении об исключении имущества из Перечня при этом указывается направление использования имущества, реквизиты соответствующего решения; </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3.12.2. Право собственности муниципального образования «Хоседа-Хардский сельсовет» Ненецкого автономного округа на имущество прекращено по решению суда или в ином установленном законом порядке.</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3.12.3. Прекращение существования имущества в результате его гибели или уничтожения;</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lastRenderedPageBreak/>
        <w:t xml:space="preserve"> 3.12.5. Имущество приобретено его арендатором в собственность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 и 39.3 Земельного кодекса Российской Федерации.</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3.13. Администрация исключает из Перечня имущество, характеристики которого изменились таким образом, что имущество стало непригодным для использования по целевому назначению, кроме случая, когда такое имущество может быть сохранено в Перечне, при условии предоставления субъекту малого и среднего предпринимательства, организациям инфраструктуры поддержки или физическим лицам, применяющим НПД на условиях, обеспечивающих проведение его капитального ремонта и (или) реконструкции.</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color w:val="000000"/>
          <w:sz w:val="28"/>
          <w:szCs w:val="28"/>
          <w:lang w:eastAsia="ru-RU"/>
        </w:rPr>
        <w:t>3.14. Администрация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3.12. настоящего порядка, за исключением пункта 3.12.5.</w:t>
      </w:r>
    </w:p>
    <w:p w:rsidR="00BA6402" w:rsidRPr="00BA6402" w:rsidRDefault="00BA6402" w:rsidP="00BA6402">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ru-RU"/>
        </w:rPr>
      </w:pPr>
    </w:p>
    <w:p w:rsidR="00BA6402" w:rsidRPr="00BA6402" w:rsidRDefault="00BA6402" w:rsidP="00BA6402">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4. Опубликование Перечня и предоставление сведений о включенном в него имуществе.</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4.1. Администрация:</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color w:val="000000"/>
          <w:sz w:val="28"/>
          <w:szCs w:val="28"/>
          <w:lang w:eastAsia="ru-RU"/>
        </w:rPr>
      </w:pPr>
      <w:r w:rsidRPr="00BA6402">
        <w:rPr>
          <w:rFonts w:ascii="Times New Roman" w:eastAsia="SimSun" w:hAnsi="Times New Roman" w:cs="Times New Roman"/>
          <w:sz w:val="28"/>
          <w:szCs w:val="28"/>
          <w:lang w:eastAsia="ru-RU"/>
        </w:rPr>
        <w:t xml:space="preserve">4.1.1. Обеспечивает опубликование Перечня и изменений в Перечень в средствах массовой информации, определенных </w:t>
      </w:r>
      <w:r w:rsidRPr="00BA6402">
        <w:rPr>
          <w:rFonts w:ascii="Times New Roman" w:eastAsia="SimSun" w:hAnsi="Times New Roman" w:cs="Times New Roman"/>
          <w:iCs/>
          <w:color w:val="000000"/>
          <w:sz w:val="28"/>
          <w:szCs w:val="28"/>
          <w:lang w:eastAsia="ru-RU"/>
        </w:rPr>
        <w:t>Уставом муниципального образования «Хоседа-Хардский сельсовет» Ненецкого автономного округа</w:t>
      </w:r>
      <w:r w:rsidRPr="00BA6402">
        <w:rPr>
          <w:rFonts w:ascii="Times New Roman" w:eastAsia="SimSun" w:hAnsi="Times New Roman" w:cs="Times New Roman"/>
          <w:iCs/>
          <w:color w:val="FF0000"/>
          <w:sz w:val="28"/>
          <w:szCs w:val="28"/>
          <w:lang w:eastAsia="ru-RU"/>
        </w:rPr>
        <w:t xml:space="preserve"> </w:t>
      </w:r>
      <w:r w:rsidRPr="00BA6402">
        <w:rPr>
          <w:rFonts w:ascii="Times New Roman" w:eastAsia="SimSun" w:hAnsi="Times New Roman" w:cs="Times New Roman"/>
          <w:color w:val="000000"/>
          <w:sz w:val="28"/>
          <w:szCs w:val="28"/>
          <w:lang w:eastAsia="ru-RU"/>
        </w:rPr>
        <w:t>в течение 10 рабочих дней со дня утверждения по форме согласно приложению № 2 к настоящему Постановлению.</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color w:val="000000"/>
          <w:sz w:val="28"/>
          <w:szCs w:val="28"/>
          <w:lang w:eastAsia="ru-RU"/>
        </w:rPr>
        <w:t>4.1.2. Осуществляет размещение Перечня на официальном сайте Администрации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в составе и в сроки, установленные Приказом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w:t>
      </w:r>
      <w:r w:rsidRPr="00BA6402">
        <w:rPr>
          <w:rFonts w:ascii="Times New Roman" w:eastAsia="SimSun" w:hAnsi="Times New Roman" w:cs="Times New Roman"/>
          <w:sz w:val="28"/>
          <w:szCs w:val="28"/>
          <w:lang w:eastAsia="ru-RU"/>
        </w:rPr>
        <w:lastRenderedPageBreak/>
        <w:t>малого и среднего предпринимательства», формы представления и состава таких сведений».</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4.1.4. При заполнении формы и состава сведений, предусмотренных </w:t>
      </w:r>
      <w:hyperlink w:anchor="sub_1005" w:history="1">
        <w:r w:rsidRPr="00BA6402">
          <w:rPr>
            <w:rFonts w:ascii="Times New Roman" w:eastAsia="SimSun" w:hAnsi="Times New Roman" w:cs="Times New Roman"/>
            <w:sz w:val="28"/>
            <w:szCs w:val="28"/>
            <w:lang w:eastAsia="ru-RU"/>
          </w:rPr>
          <w:t>пунктом 4</w:t>
        </w:r>
      </w:hyperlink>
      <w:r w:rsidRPr="00BA6402">
        <w:rPr>
          <w:rFonts w:ascii="Times New Roman" w:eastAsia="SimSun" w:hAnsi="Times New Roman" w:cs="Times New Roman"/>
          <w:sz w:val="28"/>
          <w:szCs w:val="28"/>
          <w:lang w:eastAsia="ru-RU"/>
        </w:rPr>
        <w:t>.1.3 настоящего Порядка, в отношении объекта имущества указывается следующая информация:</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0" w:name="sub_10511"/>
      <w:r w:rsidRPr="00BA6402">
        <w:rPr>
          <w:rFonts w:ascii="Times New Roman" w:eastAsia="SimSun" w:hAnsi="Times New Roman" w:cs="Times New Roman"/>
          <w:sz w:val="28"/>
          <w:szCs w:val="28"/>
          <w:lang w:eastAsia="ru-RU"/>
        </w:rPr>
        <w:t>1) в сведениях об адресе (местоположении) объекта указывается:</w:t>
      </w:r>
    </w:p>
    <w:bookmarkEnd w:id="0"/>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недвижимого имущества - адрес в соответствии со сведениями в Едином государственном реестре недвижимости;</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осуществляющих полномочия собственника такого объекта;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1" w:name="sub_10512"/>
      <w:r w:rsidRPr="00BA6402">
        <w:rPr>
          <w:rFonts w:ascii="Times New Roman" w:eastAsia="SimSun" w:hAnsi="Times New Roman" w:cs="Times New Roman"/>
          <w:sz w:val="28"/>
          <w:szCs w:val="28"/>
          <w:lang w:eastAsia="ru-RU"/>
        </w:rPr>
        <w:t>2) в сведениях о наименовании объекта адресации «земельный участок» и номере земельного участка или типе и номере здания (строения), сооружения указывается:</w:t>
      </w:r>
    </w:p>
    <w:bookmarkEnd w:id="1"/>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земельного участка - наименование объекта адресации «земельный участок» и номер земельного участка;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иного недвижимого имущества - тип, включая присвоенное наименование идентификационного элемента объекта адресации здания (строения), сооружения (дом, владение, строение, корпус или иное) и номер здания (строения), сооружения, в том числе строительство которого не завершено, согласно почтовому адресу объекта;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2" w:name="sub_10513"/>
      <w:r w:rsidRPr="00BA6402">
        <w:rPr>
          <w:rFonts w:ascii="Times New Roman" w:eastAsia="SimSun" w:hAnsi="Times New Roman" w:cs="Times New Roman"/>
          <w:sz w:val="28"/>
          <w:szCs w:val="28"/>
          <w:lang w:eastAsia="ru-RU"/>
        </w:rPr>
        <w:t>3) в сведениях о типе и номере помещения, расположенного в здании или сооружении, указываются тип, включая присвоенное наименование идентификационного элемента объекта адресации (комната, офис, цех или иное), и номер помещения согласно почтовому адресу объекта;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3" w:name="sub_10514"/>
      <w:bookmarkEnd w:id="2"/>
      <w:r w:rsidRPr="00BA6402">
        <w:rPr>
          <w:rFonts w:ascii="Times New Roman" w:eastAsia="SimSun" w:hAnsi="Times New Roman" w:cs="Times New Roman"/>
          <w:sz w:val="28"/>
          <w:szCs w:val="28"/>
          <w:lang w:eastAsia="ru-RU"/>
        </w:rPr>
        <w:t>4) в сведениях о виде объекта недвижимости, движимом имуществе указывается:</w:t>
      </w:r>
    </w:p>
    <w:bookmarkEnd w:id="3"/>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объектов недвижимости - вид (земельный участок, здание, сооружение, помещение, единый недвижимый комплекс или иной вид);</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движимого имущества - «Движимое имущество»;</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4" w:name="sub_10515"/>
      <w:r w:rsidRPr="00BA6402">
        <w:rPr>
          <w:rFonts w:ascii="Times New Roman" w:eastAsia="SimSun" w:hAnsi="Times New Roman" w:cs="Times New Roman"/>
          <w:sz w:val="28"/>
          <w:szCs w:val="28"/>
          <w:lang w:eastAsia="ru-RU"/>
        </w:rPr>
        <w:t>5) в сведениях о наименовании объекта учета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5" w:name="sub_10516"/>
      <w:bookmarkEnd w:id="4"/>
      <w:r w:rsidRPr="00BA6402">
        <w:rPr>
          <w:rFonts w:ascii="Times New Roman" w:eastAsia="SimSun" w:hAnsi="Times New Roman" w:cs="Times New Roman"/>
          <w:sz w:val="28"/>
          <w:szCs w:val="28"/>
          <w:lang w:eastAsia="ru-RU"/>
        </w:rPr>
        <w:t xml:space="preserve">6) в сведениях о номере части объекта недвижимости согласно </w:t>
      </w:r>
      <w:proofErr w:type="gramStart"/>
      <w:r w:rsidRPr="00BA6402">
        <w:rPr>
          <w:rFonts w:ascii="Times New Roman" w:eastAsia="SimSun" w:hAnsi="Times New Roman" w:cs="Times New Roman"/>
          <w:sz w:val="28"/>
          <w:szCs w:val="28"/>
          <w:lang w:eastAsia="ru-RU"/>
        </w:rPr>
        <w:t>сведениям Единого государственного реестра недвижимости</w:t>
      </w:r>
      <w:proofErr w:type="gramEnd"/>
      <w:r w:rsidRPr="00BA6402">
        <w:rPr>
          <w:rFonts w:ascii="Times New Roman" w:eastAsia="SimSun" w:hAnsi="Times New Roman" w:cs="Times New Roman"/>
          <w:sz w:val="28"/>
          <w:szCs w:val="28"/>
          <w:lang w:eastAsia="ru-RU"/>
        </w:rPr>
        <w:t xml:space="preserve"> указывается кадастровый номер части объекта недвижимости, при его отсутствии - условный номер (при наличии);</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6" w:name="sub_10517"/>
      <w:bookmarkEnd w:id="5"/>
      <w:r w:rsidRPr="00BA6402">
        <w:rPr>
          <w:rFonts w:ascii="Times New Roman" w:eastAsia="SimSun" w:hAnsi="Times New Roman" w:cs="Times New Roman"/>
          <w:sz w:val="28"/>
          <w:szCs w:val="28"/>
          <w:lang w:eastAsia="ru-RU"/>
        </w:rPr>
        <w:t>7) в сведениях об основных характеристиках объекта недвижимости указываются основная характеристика, ее значение и единицы измерения объекта недвижимости согласно сведениям Единого государственного реестра недвижимости.</w:t>
      </w:r>
    </w:p>
    <w:bookmarkEnd w:id="6"/>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Для земельного участка, здания (строения), помещения указывается площадь в квадратных метрах; для линейных сооружений - протяженность в метрах; для подземных сооружений - глубина (глубина залегания) в метрах; для сооружений, </w:t>
      </w:r>
      <w:r w:rsidRPr="00BA6402">
        <w:rPr>
          <w:rFonts w:ascii="Times New Roman" w:eastAsia="SimSun" w:hAnsi="Times New Roman" w:cs="Times New Roman"/>
          <w:sz w:val="28"/>
          <w:szCs w:val="28"/>
          <w:lang w:eastAsia="ru-RU"/>
        </w:rPr>
        <w:lastRenderedPageBreak/>
        <w:t>предназначенных для хранения (например, нефтехранилищ, газохранилищ), - объем в кубических метрах; для остальных сооружений - площадь застройки в квадратных метрах.</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зданий (строений), сооружений, строительство которых не завершено, указываются общая площадь застройки в квадратных метрах либо основная характеристика, предусмотренные проектной документацией (при отсутствии сведений об объекте в Едином государственном реестре недвижимости);</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7" w:name="sub_10518"/>
      <w:r w:rsidRPr="00BA6402">
        <w:rPr>
          <w:rFonts w:ascii="Times New Roman" w:eastAsia="SimSun" w:hAnsi="Times New Roman" w:cs="Times New Roman"/>
          <w:sz w:val="28"/>
          <w:szCs w:val="28"/>
          <w:lang w:eastAsia="ru-RU"/>
        </w:rPr>
        <w:t>8) в сведениях о техническом состоянии объекта недвижимости (при наличии сведений) указываются сведения о техническом состоянии имущества (за исключением земельных участков) согласно документам технического учета, актам инвентаризации: пригодно к эксплуатации, требует текущего ремонта, иные виды работ.</w:t>
      </w:r>
    </w:p>
    <w:bookmarkEnd w:id="7"/>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зданий (строений), сооружений, строительство которых не завершено, указываются степень их готовности в процентах согласно основным сведениям об объекте, учтенным в Едином государственном реестре недвижимости, а также наличие или отсутствие консервации объекта (заполняется при наличии соответствующих сведений);</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8" w:name="sub_10519"/>
      <w:r w:rsidRPr="00BA6402">
        <w:rPr>
          <w:rFonts w:ascii="Times New Roman" w:eastAsia="SimSun" w:hAnsi="Times New Roman" w:cs="Times New Roman"/>
          <w:sz w:val="28"/>
          <w:szCs w:val="28"/>
          <w:lang w:eastAsia="ru-RU"/>
        </w:rPr>
        <w:t>9) в сведениях о составе (принадлежности) имущества указывается краткое описание состава имущества, предоставляемого в аренду, безвозмездное пользование, если оно является сложной вещью либо главной вещью, со связанными с ними общим назначением вещами, предназначенными для их обслуживания.</w:t>
      </w:r>
    </w:p>
    <w:bookmarkEnd w:id="8"/>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Для объекта недвижимого имущества, с которым связаны объекты движимого имущества (</w:t>
      </w:r>
      <w:proofErr w:type="gramStart"/>
      <w:r w:rsidRPr="00BA6402">
        <w:rPr>
          <w:rFonts w:ascii="Times New Roman" w:eastAsia="SimSun" w:hAnsi="Times New Roman" w:cs="Times New Roman"/>
          <w:sz w:val="28"/>
          <w:szCs w:val="28"/>
          <w:lang w:eastAsia="ru-RU"/>
        </w:rPr>
        <w:t>например</w:t>
      </w:r>
      <w:proofErr w:type="gramEnd"/>
      <w:r w:rsidRPr="00BA6402">
        <w:rPr>
          <w:rFonts w:ascii="Times New Roman" w:eastAsia="SimSun" w:hAnsi="Times New Roman" w:cs="Times New Roman"/>
          <w:sz w:val="28"/>
          <w:szCs w:val="28"/>
          <w:lang w:eastAsia="ru-RU"/>
        </w:rPr>
        <w:t xml:space="preserve"> гостиница, офисное помещение с мебелью и оргтехникой), указываются краткий состав такого движимого имущества и назначение объекта недвижимого имущества;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9" w:name="sub_10520"/>
      <w:r w:rsidRPr="00BA6402">
        <w:rPr>
          <w:rFonts w:ascii="Times New Roman" w:eastAsia="SimSun" w:hAnsi="Times New Roman" w:cs="Times New Roman"/>
          <w:sz w:val="28"/>
          <w:szCs w:val="28"/>
          <w:lang w:eastAsia="ru-RU"/>
        </w:rPr>
        <w:t>10) в сведениях о правообладателе указывается информация о правообладателе (орган местного самоуправления, осуществляющие полномочия собственника в отношении муниципального имущества; муниципальное унитарное предприятие; муниципальное учреждение; организация, образующая инфраструктуру поддержки субъектов малого и среднего предпринимательства);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10" w:name="sub_10521"/>
      <w:bookmarkEnd w:id="9"/>
      <w:r w:rsidRPr="00BA6402">
        <w:rPr>
          <w:rFonts w:ascii="Times New Roman" w:eastAsia="SimSun" w:hAnsi="Times New Roman" w:cs="Times New Roman"/>
          <w:sz w:val="28"/>
          <w:szCs w:val="28"/>
          <w:lang w:eastAsia="ru-RU"/>
        </w:rPr>
        <w:t>11) в сведениях о виде права, на котором правообладатель владеет имуществом, указывается информация о следующих правах:</w:t>
      </w:r>
    </w:p>
    <w:bookmarkEnd w:id="10"/>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право муниципальной собственности;</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право хозяйственного ведения или оперативного управления муниципального унитарного предприятия, муниципального учреждения, в том числе являющегося организацией, образующей инфраструктуру поддержки субъектов малого и среднего предпринимательства;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право аренды или безвозмездного пользования, если арендатором (пользователем) является бизнес-инкубатор или иная организация инфраструктуры поддержки субъектов малого и среднего предпринимательства (независимо от организационно-правовой формы), предоставляющая имущество субъектам малого и среднего предпринимательства;</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11" w:name="sub_10522"/>
      <w:r w:rsidRPr="00BA6402">
        <w:rPr>
          <w:rFonts w:ascii="Times New Roman" w:eastAsia="SimSun" w:hAnsi="Times New Roman" w:cs="Times New Roman"/>
          <w:sz w:val="28"/>
          <w:szCs w:val="28"/>
          <w:lang w:eastAsia="ru-RU"/>
        </w:rPr>
        <w:lastRenderedPageBreak/>
        <w:t xml:space="preserve">12) в сведениях об указании одного из значений в перечне (изменениях в перечень) указывается информация о наличии объекта имущества в утвержденном перечне муниципального имущества, указанном в </w:t>
      </w:r>
      <w:hyperlink r:id="rId12" w:history="1">
        <w:r w:rsidRPr="00BA6402">
          <w:rPr>
            <w:rFonts w:ascii="Times New Roman" w:eastAsia="SimSun" w:hAnsi="Times New Roman" w:cs="Times New Roman"/>
            <w:sz w:val="28"/>
            <w:szCs w:val="28"/>
            <w:lang w:eastAsia="ru-RU"/>
          </w:rPr>
          <w:t>части 4 статьи 18</w:t>
        </w:r>
      </w:hyperlink>
      <w:r w:rsidRPr="00BA6402">
        <w:rPr>
          <w:rFonts w:ascii="Times New Roman" w:eastAsia="SimSu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либо в утвержденных изменениях, внесенных в такой перечень;</w:t>
      </w:r>
    </w:p>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bookmarkStart w:id="12" w:name="sub_10523"/>
      <w:bookmarkEnd w:id="11"/>
      <w:r w:rsidRPr="00BA6402">
        <w:rPr>
          <w:rFonts w:ascii="Times New Roman" w:eastAsia="SimSun" w:hAnsi="Times New Roman" w:cs="Times New Roman"/>
          <w:sz w:val="28"/>
          <w:szCs w:val="28"/>
          <w:lang w:eastAsia="ru-RU"/>
        </w:rPr>
        <w:t xml:space="preserve">13) в сведениях о правовом акте, в соответствии с которым имущество включено в перечень (изменены сведения об имуществе в перечне), указываются реквизиты правового акта, которым утвержден перечень муниципального имущества, указанный в </w:t>
      </w:r>
      <w:hyperlink r:id="rId13" w:history="1">
        <w:r w:rsidRPr="00BA6402">
          <w:rPr>
            <w:rFonts w:ascii="Times New Roman" w:eastAsia="SimSun" w:hAnsi="Times New Roman" w:cs="Times New Roman"/>
            <w:sz w:val="28"/>
            <w:szCs w:val="28"/>
            <w:lang w:eastAsia="ru-RU"/>
          </w:rPr>
          <w:t>части 4 статьи 18</w:t>
        </w:r>
      </w:hyperlink>
      <w:r w:rsidRPr="00BA6402">
        <w:rPr>
          <w:rFonts w:ascii="Times New Roman" w:eastAsia="SimSu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или изменения, вносимые в такой перечень.</w:t>
      </w:r>
    </w:p>
    <w:bookmarkEnd w:id="12"/>
    <w:p w:rsidR="00BA6402" w:rsidRPr="00BA6402" w:rsidRDefault="00BA6402" w:rsidP="00BA6402">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b/>
          <w:color w:val="000000"/>
          <w:sz w:val="28"/>
          <w:szCs w:val="28"/>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b/>
          <w:color w:val="000000"/>
          <w:sz w:val="28"/>
          <w:szCs w:val="28"/>
          <w:lang w:eastAsia="ru-RU"/>
        </w:rPr>
        <w:sectPr w:rsidR="00BA6402" w:rsidRPr="00BA6402">
          <w:headerReference w:type="default" r:id="rId14"/>
          <w:footerReference w:type="default" r:id="rId15"/>
          <w:pgSz w:w="11900" w:h="16800"/>
          <w:pgMar w:top="1134" w:right="800" w:bottom="1134" w:left="1134" w:header="720" w:footer="720" w:gutter="0"/>
          <w:cols w:space="720"/>
        </w:sectPr>
      </w:pPr>
    </w:p>
    <w:p w:rsidR="00BA6402" w:rsidRPr="00BA6402" w:rsidRDefault="00BA6402" w:rsidP="00BA6402">
      <w:pPr>
        <w:tabs>
          <w:tab w:val="left" w:pos="8647"/>
        </w:tabs>
        <w:autoSpaceDE w:val="0"/>
        <w:autoSpaceDN w:val="0"/>
        <w:adjustRightInd w:val="0"/>
        <w:spacing w:after="0" w:line="240" w:lineRule="auto"/>
        <w:jc w:val="right"/>
        <w:rPr>
          <w:rFonts w:ascii="Times New Roman" w:eastAsia="SimSun" w:hAnsi="Times New Roman" w:cs="Times New Roman"/>
          <w:bCs/>
          <w:sz w:val="28"/>
          <w:szCs w:val="28"/>
          <w:lang w:eastAsia="ru-RU"/>
        </w:rPr>
      </w:pPr>
      <w:r w:rsidRPr="00BA6402">
        <w:rPr>
          <w:rFonts w:ascii="Times New Roman" w:eastAsia="SimSun" w:hAnsi="Times New Roman" w:cs="Times New Roman"/>
          <w:bCs/>
          <w:sz w:val="28"/>
          <w:szCs w:val="28"/>
          <w:lang w:eastAsia="ru-RU"/>
        </w:rPr>
        <w:lastRenderedPageBreak/>
        <w:tab/>
        <w:t>Приложение № 2</w:t>
      </w:r>
    </w:p>
    <w:p w:rsidR="00BA6402" w:rsidRPr="00BA6402" w:rsidRDefault="00BA6402" w:rsidP="00BA6402">
      <w:pPr>
        <w:autoSpaceDE w:val="0"/>
        <w:autoSpaceDN w:val="0"/>
        <w:adjustRightInd w:val="0"/>
        <w:spacing w:after="0" w:line="240" w:lineRule="auto"/>
        <w:ind w:left="7000" w:firstLineChars="490" w:firstLine="1372"/>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  Утверждено </w:t>
      </w:r>
    </w:p>
    <w:p w:rsidR="00BA6402" w:rsidRPr="00BA6402" w:rsidRDefault="00BA6402" w:rsidP="00BA6402">
      <w:pPr>
        <w:autoSpaceDE w:val="0"/>
        <w:autoSpaceDN w:val="0"/>
        <w:adjustRightInd w:val="0"/>
        <w:spacing w:after="0" w:line="240" w:lineRule="auto"/>
        <w:ind w:left="708" w:firstLine="7692"/>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                Постановлением </w:t>
      </w:r>
      <w:proofErr w:type="gramStart"/>
      <w:r w:rsidRPr="00BA6402">
        <w:rPr>
          <w:rFonts w:ascii="Times New Roman" w:eastAsia="SimSun" w:hAnsi="Times New Roman" w:cs="Times New Roman"/>
          <w:sz w:val="28"/>
          <w:szCs w:val="28"/>
          <w:lang w:eastAsia="ru-RU"/>
        </w:rPr>
        <w:t xml:space="preserve">администрации  </w:t>
      </w:r>
      <w:r w:rsidRPr="00BA6402">
        <w:rPr>
          <w:rFonts w:ascii="Times New Roman" w:eastAsia="SimSun" w:hAnsi="Times New Roman" w:cs="Times New Roman"/>
          <w:sz w:val="28"/>
          <w:szCs w:val="28"/>
          <w:lang w:eastAsia="ru-RU"/>
        </w:rPr>
        <w:tab/>
      </w:r>
      <w:proofErr w:type="gramEnd"/>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t xml:space="preserve">муниципального образования </w:t>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r>
      <w:r w:rsidRPr="00BA6402">
        <w:rPr>
          <w:rFonts w:ascii="Times New Roman" w:eastAsia="SimSun" w:hAnsi="Times New Roman" w:cs="Times New Roman"/>
          <w:sz w:val="28"/>
          <w:szCs w:val="28"/>
          <w:lang w:eastAsia="ru-RU"/>
        </w:rPr>
        <w:tab/>
        <w:t xml:space="preserve">«Хоседа-Хардский сельсовет» </w:t>
      </w:r>
    </w:p>
    <w:p w:rsidR="00BA6402" w:rsidRPr="00BA6402" w:rsidRDefault="00BA6402" w:rsidP="00BA6402">
      <w:pPr>
        <w:autoSpaceDE w:val="0"/>
        <w:autoSpaceDN w:val="0"/>
        <w:adjustRightInd w:val="0"/>
        <w:spacing w:after="0" w:line="240" w:lineRule="auto"/>
        <w:ind w:left="708" w:firstLine="7692"/>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 Ненецкого автономного округа </w:t>
      </w:r>
    </w:p>
    <w:p w:rsidR="00BA6402" w:rsidRPr="00BA6402" w:rsidRDefault="00BA6402" w:rsidP="00BA6402">
      <w:pPr>
        <w:autoSpaceDE w:val="0"/>
        <w:autoSpaceDN w:val="0"/>
        <w:adjustRightInd w:val="0"/>
        <w:spacing w:after="0" w:line="240" w:lineRule="auto"/>
        <w:ind w:left="-108" w:firstLine="8508"/>
        <w:jc w:val="right"/>
        <w:rPr>
          <w:rFonts w:ascii="Times New Roman" w:eastAsia="SimSun" w:hAnsi="Times New Roman" w:cs="Times New Roman"/>
          <w:b/>
          <w:sz w:val="28"/>
          <w:szCs w:val="28"/>
          <w:lang w:eastAsia="ru-RU"/>
        </w:rPr>
      </w:pPr>
      <w:r w:rsidRPr="00BA6402">
        <w:rPr>
          <w:rFonts w:ascii="Times New Roman" w:eastAsia="SimSun" w:hAnsi="Times New Roman" w:cs="Times New Roman"/>
          <w:sz w:val="28"/>
          <w:szCs w:val="28"/>
          <w:lang w:eastAsia="ru-RU"/>
        </w:rPr>
        <w:t>от 04 декабря 2020 г. № 131/2п</w:t>
      </w:r>
      <w:r w:rsidRPr="00BA6402">
        <w:rPr>
          <w:rFonts w:ascii="Times New Roman" w:eastAsia="SimSun" w:hAnsi="Times New Roman" w:cs="Times New Roman"/>
          <w:bCs/>
          <w:sz w:val="28"/>
          <w:szCs w:val="28"/>
          <w:lang w:eastAsia="ru-RU"/>
        </w:rPr>
        <w:t xml:space="preserve"> </w:t>
      </w:r>
    </w:p>
    <w:p w:rsidR="00BA6402" w:rsidRPr="00BA6402" w:rsidRDefault="00BA6402" w:rsidP="00BA6402">
      <w:pPr>
        <w:spacing w:after="0" w:line="240" w:lineRule="auto"/>
        <w:jc w:val="center"/>
        <w:rPr>
          <w:rFonts w:ascii="Times New Roman" w:eastAsia="SimSun" w:hAnsi="Times New Roman" w:cs="Times New Roman"/>
          <w:b/>
          <w:sz w:val="28"/>
          <w:szCs w:val="28"/>
          <w:lang w:eastAsia="ru-RU"/>
        </w:rPr>
      </w:pPr>
    </w:p>
    <w:p w:rsidR="00BA6402" w:rsidRPr="00BA6402" w:rsidRDefault="00BA6402" w:rsidP="00BA6402">
      <w:pPr>
        <w:spacing w:after="0" w:line="240" w:lineRule="auto"/>
        <w:jc w:val="center"/>
        <w:rPr>
          <w:rFonts w:ascii="Times New Roman" w:eastAsia="SimSun" w:hAnsi="Times New Roman" w:cs="Times New Roman"/>
          <w:b/>
          <w:sz w:val="28"/>
          <w:szCs w:val="28"/>
          <w:lang w:eastAsia="ru-RU"/>
        </w:rPr>
      </w:pPr>
      <w:r w:rsidRPr="00BA6402">
        <w:rPr>
          <w:rFonts w:ascii="Times New Roman" w:eastAsia="SimSun" w:hAnsi="Times New Roman" w:cs="Times New Roman"/>
          <w:b/>
          <w:sz w:val="28"/>
          <w:szCs w:val="28"/>
          <w:lang w:eastAsia="ru-RU"/>
        </w:rPr>
        <w:t xml:space="preserve"> ФОРМА ПЕРЕЧНЯ МУНИЦИПАЛЬНОГО ИМУЩЕСТВА </w:t>
      </w:r>
    </w:p>
    <w:p w:rsidR="00BA6402" w:rsidRPr="00BA6402" w:rsidRDefault="00BA6402" w:rsidP="00BA6402">
      <w:pPr>
        <w:spacing w:after="0" w:line="240" w:lineRule="auto"/>
        <w:jc w:val="center"/>
        <w:rPr>
          <w:rFonts w:ascii="Times New Roman" w:eastAsia="SimSun" w:hAnsi="Times New Roman" w:cs="Times New Roman"/>
          <w:b/>
          <w:color w:val="000000"/>
          <w:sz w:val="28"/>
          <w:szCs w:val="28"/>
          <w:lang w:eastAsia="ru-RU"/>
        </w:rPr>
      </w:pPr>
      <w:r w:rsidRPr="00BA6402">
        <w:rPr>
          <w:rFonts w:ascii="Times New Roman" w:eastAsia="SimSun" w:hAnsi="Times New Roman" w:cs="Times New Roman"/>
          <w:b/>
          <w:sz w:val="28"/>
          <w:szCs w:val="28"/>
          <w:lang w:eastAsia="ru-RU"/>
        </w:rPr>
        <w:t>МУНИЦИПАЛЬНОГО ОБРАЗОВАНИЯ «ХОСЕДА-ХАРДСКИЙ СЕЛЬСОВЕТ» НЕНЕЦКОГО АВТОНОМНОГО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BA6402" w:rsidRPr="00BA6402" w:rsidRDefault="00BA6402" w:rsidP="00BA6402">
      <w:pPr>
        <w:spacing w:after="0" w:line="240" w:lineRule="auto"/>
        <w:jc w:val="center"/>
        <w:rPr>
          <w:rFonts w:ascii="Times New Roman" w:eastAsia="SimSun" w:hAnsi="Times New Roman" w:cs="Times New Roman"/>
          <w:b/>
          <w:sz w:val="24"/>
          <w:szCs w:val="20"/>
          <w:lang w:eastAsia="ru-RU"/>
        </w:rPr>
      </w:pPr>
    </w:p>
    <w:p w:rsidR="00BA6402" w:rsidRPr="00BA6402" w:rsidRDefault="00BA6402" w:rsidP="00BA6402">
      <w:pPr>
        <w:spacing w:after="0" w:line="240" w:lineRule="auto"/>
        <w:jc w:val="center"/>
        <w:rPr>
          <w:rFonts w:ascii="Times New Roman" w:eastAsia="SimSun" w:hAnsi="Times New Roman" w:cs="Times New Roman"/>
          <w:b/>
          <w:sz w:val="24"/>
          <w:szCs w:val="20"/>
          <w:lang w:eastAsia="ru-RU"/>
        </w:rPr>
      </w:pPr>
    </w:p>
    <w:tbl>
      <w:tblPr>
        <w:tblW w:w="15417"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212"/>
        <w:gridCol w:w="463"/>
        <w:gridCol w:w="1663"/>
        <w:gridCol w:w="180"/>
        <w:gridCol w:w="1701"/>
        <w:gridCol w:w="142"/>
        <w:gridCol w:w="1559"/>
        <w:gridCol w:w="1277"/>
        <w:gridCol w:w="2268"/>
        <w:gridCol w:w="141"/>
        <w:gridCol w:w="851"/>
        <w:gridCol w:w="1134"/>
        <w:gridCol w:w="141"/>
        <w:gridCol w:w="2404"/>
        <w:gridCol w:w="534"/>
      </w:tblGrid>
      <w:tr w:rsidR="00BA6402" w:rsidRPr="00BA6402" w:rsidTr="00DC0782">
        <w:trPr>
          <w:gridBefore w:val="1"/>
          <w:gridAfter w:val="1"/>
          <w:wBefore w:w="747" w:type="dxa"/>
          <w:wAfter w:w="534" w:type="dxa"/>
          <w:trHeight w:val="325"/>
        </w:trPr>
        <w:tc>
          <w:tcPr>
            <w:tcW w:w="675" w:type="dxa"/>
            <w:gridSpan w:val="2"/>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п/п</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Адрес (местоположение) объекта </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Вид объекта недвижимости; тип движимого имущества </w:t>
            </w:r>
          </w:p>
        </w:tc>
        <w:tc>
          <w:tcPr>
            <w:tcW w:w="1559"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Наименование объекта </w:t>
            </w:r>
          </w:p>
        </w:tc>
        <w:tc>
          <w:tcPr>
            <w:tcW w:w="8216" w:type="dxa"/>
            <w:gridSpan w:val="7"/>
            <w:tcBorders>
              <w:top w:val="single" w:sz="4" w:space="0" w:color="auto"/>
              <w:left w:val="single" w:sz="4" w:space="0" w:color="auto"/>
              <w:bottom w:val="single" w:sz="4" w:space="0" w:color="auto"/>
              <w:right w:val="single" w:sz="4" w:space="0" w:color="auto"/>
            </w:tcBorders>
            <w:vAlign w:val="center"/>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Сведения о недвижимом имуществе или его части</w:t>
            </w:r>
          </w:p>
        </w:tc>
      </w:tr>
      <w:tr w:rsidR="00BA6402" w:rsidRPr="00BA6402" w:rsidTr="00DC0782">
        <w:trPr>
          <w:gridBefore w:val="1"/>
          <w:gridAfter w:val="1"/>
          <w:wBefore w:w="747" w:type="dxa"/>
          <w:wAfter w:w="534" w:type="dxa"/>
        </w:trPr>
        <w:tc>
          <w:tcPr>
            <w:tcW w:w="675"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8216" w:type="dxa"/>
            <w:gridSpan w:val="7"/>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Основная характеристика объекта недвижимости </w:t>
            </w:r>
          </w:p>
        </w:tc>
      </w:tr>
      <w:tr w:rsidR="00BA6402" w:rsidRPr="00BA6402" w:rsidTr="00DC0782">
        <w:trPr>
          <w:gridBefore w:val="1"/>
          <w:gridAfter w:val="1"/>
          <w:wBefore w:w="747" w:type="dxa"/>
          <w:wAfter w:w="534" w:type="dxa"/>
          <w:trHeight w:val="1541"/>
        </w:trPr>
        <w:tc>
          <w:tcPr>
            <w:tcW w:w="675"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3686" w:type="dxa"/>
            <w:gridSpan w:val="3"/>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зданий (строений), сооружений, строительство которых не завершено</w:t>
            </w:r>
          </w:p>
        </w:tc>
        <w:tc>
          <w:tcPr>
            <w:tcW w:w="2126" w:type="dxa"/>
            <w:gridSpan w:val="3"/>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фактическое значение/ проектируемое значение (для зданий (строений), сооружений, строительство которых не завершено)</w:t>
            </w:r>
          </w:p>
        </w:tc>
        <w:tc>
          <w:tcPr>
            <w:tcW w:w="2404"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единица измерения (для площади - кв. м; для протяженности - м; для глубины залегания - м; для объема куб. м)</w:t>
            </w:r>
          </w:p>
        </w:tc>
      </w:tr>
      <w:tr w:rsidR="00BA6402" w:rsidRPr="00BA6402" w:rsidTr="00DC0782">
        <w:trPr>
          <w:gridBefore w:val="1"/>
          <w:gridAfter w:val="1"/>
          <w:wBefore w:w="747" w:type="dxa"/>
          <w:wAfter w:w="534" w:type="dxa"/>
        </w:trPr>
        <w:tc>
          <w:tcPr>
            <w:tcW w:w="675"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w:t>
            </w:r>
          </w:p>
        </w:tc>
        <w:tc>
          <w:tcPr>
            <w:tcW w:w="1843"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2</w:t>
            </w:r>
          </w:p>
        </w:tc>
        <w:tc>
          <w:tcPr>
            <w:tcW w:w="1843"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4</w:t>
            </w:r>
          </w:p>
        </w:tc>
        <w:tc>
          <w:tcPr>
            <w:tcW w:w="3686" w:type="dxa"/>
            <w:gridSpan w:val="3"/>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5</w:t>
            </w:r>
          </w:p>
        </w:tc>
        <w:tc>
          <w:tcPr>
            <w:tcW w:w="2126" w:type="dxa"/>
            <w:gridSpan w:val="3"/>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6</w:t>
            </w:r>
          </w:p>
        </w:tc>
        <w:tc>
          <w:tcPr>
            <w:tcW w:w="2404"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7</w:t>
            </w:r>
          </w:p>
        </w:tc>
      </w:tr>
      <w:tr w:rsidR="00BA6402" w:rsidRPr="00BA6402" w:rsidTr="00DC0782">
        <w:tc>
          <w:tcPr>
            <w:tcW w:w="7944" w:type="dxa"/>
            <w:gridSpan w:val="9"/>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lastRenderedPageBreak/>
              <w:t>Сведения о недвижимом имуществе</w:t>
            </w:r>
          </w:p>
        </w:tc>
        <w:tc>
          <w:tcPr>
            <w:tcW w:w="7473" w:type="dxa"/>
            <w:gridSpan w:val="7"/>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Сведения о движимом имуществе</w:t>
            </w:r>
          </w:p>
        </w:tc>
      </w:tr>
      <w:tr w:rsidR="00BA6402" w:rsidRPr="00BA6402" w:rsidTr="00DC0782">
        <w:tc>
          <w:tcPr>
            <w:tcW w:w="3085" w:type="dxa"/>
            <w:gridSpan w:val="4"/>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Кадастровый номер </w:t>
            </w:r>
          </w:p>
        </w:tc>
        <w:tc>
          <w:tcPr>
            <w:tcW w:w="1881" w:type="dxa"/>
            <w:gridSpan w:val="2"/>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Техническое состояние объекта недвижимости (при наличии сведений)</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Категория земель, к которой отнесен земельный участок, если объектом недвижимости является земельный участок </w:t>
            </w:r>
          </w:p>
        </w:tc>
        <w:tc>
          <w:tcPr>
            <w:tcW w:w="1277"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Вид или виды разрешенного использования земельного участка, здания, сооружения, помещения </w:t>
            </w:r>
          </w:p>
        </w:tc>
        <w:tc>
          <w:tcPr>
            <w:tcW w:w="7473" w:type="dxa"/>
            <w:gridSpan w:val="7"/>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r>
      <w:tr w:rsidR="00BA6402" w:rsidRPr="00BA6402" w:rsidTr="00DC0782">
        <w:trPr>
          <w:trHeight w:val="1053"/>
        </w:trPr>
        <w:tc>
          <w:tcPr>
            <w:tcW w:w="959"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номер</w:t>
            </w:r>
          </w:p>
        </w:tc>
        <w:tc>
          <w:tcPr>
            <w:tcW w:w="2126"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тип (кадастровый, условный (при наличии)</w:t>
            </w:r>
          </w:p>
        </w:tc>
        <w:tc>
          <w:tcPr>
            <w:tcW w:w="1881"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Государственный регистрационный знак (при наличии)</w:t>
            </w:r>
          </w:p>
        </w:tc>
        <w:tc>
          <w:tcPr>
            <w:tcW w:w="992"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Марка, модель</w:t>
            </w:r>
          </w:p>
        </w:tc>
        <w:tc>
          <w:tcPr>
            <w:tcW w:w="1134"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Год выпуска</w:t>
            </w:r>
          </w:p>
        </w:tc>
        <w:tc>
          <w:tcPr>
            <w:tcW w:w="3079" w:type="dxa"/>
            <w:gridSpan w:val="3"/>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Состав (принадлежности) имущества </w:t>
            </w:r>
          </w:p>
        </w:tc>
      </w:tr>
      <w:tr w:rsidR="00BA6402" w:rsidRPr="00BA6402" w:rsidTr="00DC0782">
        <w:tc>
          <w:tcPr>
            <w:tcW w:w="959"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8</w:t>
            </w:r>
          </w:p>
        </w:tc>
        <w:tc>
          <w:tcPr>
            <w:tcW w:w="2126"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9</w:t>
            </w:r>
          </w:p>
        </w:tc>
        <w:tc>
          <w:tcPr>
            <w:tcW w:w="1881"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10</w:t>
            </w:r>
          </w:p>
        </w:tc>
        <w:tc>
          <w:tcPr>
            <w:tcW w:w="1701"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11</w:t>
            </w:r>
          </w:p>
        </w:tc>
        <w:tc>
          <w:tcPr>
            <w:tcW w:w="1277"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13</w:t>
            </w:r>
          </w:p>
        </w:tc>
        <w:tc>
          <w:tcPr>
            <w:tcW w:w="992"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15</w:t>
            </w:r>
          </w:p>
        </w:tc>
        <w:tc>
          <w:tcPr>
            <w:tcW w:w="3079" w:type="dxa"/>
            <w:gridSpan w:val="3"/>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16</w:t>
            </w:r>
          </w:p>
        </w:tc>
      </w:tr>
    </w:tbl>
    <w:p w:rsidR="00BA6402" w:rsidRPr="00BA6402" w:rsidRDefault="00BA6402" w:rsidP="00BA6402">
      <w:pPr>
        <w:spacing w:after="0" w:line="360" w:lineRule="auto"/>
        <w:rPr>
          <w:rFonts w:ascii="Times New Roman" w:eastAsia="SimSun" w:hAnsi="Times New Roman" w:cs="Times New Roman"/>
          <w:sz w:val="24"/>
          <w:szCs w:val="24"/>
          <w:lang w:eastAsia="ru-RU"/>
        </w:rPr>
      </w:pPr>
    </w:p>
    <w:p w:rsidR="00BA6402" w:rsidRPr="00BA6402" w:rsidRDefault="00BA6402" w:rsidP="00BA6402">
      <w:pPr>
        <w:spacing w:after="0" w:line="360" w:lineRule="auto"/>
        <w:rPr>
          <w:rFonts w:ascii="Times New Roman" w:eastAsia="SimSun" w:hAnsi="Times New Roman" w:cs="Times New Roman"/>
          <w:sz w:val="24"/>
          <w:szCs w:val="24"/>
          <w:lang w:eastAsia="ru-RU"/>
        </w:rPr>
      </w:pPr>
    </w:p>
    <w:p w:rsidR="00BA6402" w:rsidRPr="00BA6402" w:rsidRDefault="00BA6402" w:rsidP="00BA6402">
      <w:pPr>
        <w:spacing w:after="0" w:line="360" w:lineRule="auto"/>
        <w:rPr>
          <w:rFonts w:ascii="Times New Roman" w:eastAsia="SimSun" w:hAnsi="Times New Roman" w:cs="Times New Roman"/>
          <w:sz w:val="24"/>
          <w:szCs w:val="24"/>
          <w:lang w:eastAsia="ru-RU"/>
        </w:rPr>
      </w:pPr>
    </w:p>
    <w:tbl>
      <w:tblPr>
        <w:tblW w:w="1547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473"/>
        <w:gridCol w:w="1943"/>
        <w:gridCol w:w="2014"/>
        <w:gridCol w:w="2268"/>
        <w:gridCol w:w="2101"/>
        <w:gridCol w:w="2101"/>
      </w:tblGrid>
      <w:tr w:rsidR="00BA6402" w:rsidRPr="00BA6402" w:rsidTr="00DC0782">
        <w:trPr>
          <w:trHeight w:hRule="exact" w:val="284"/>
        </w:trPr>
        <w:tc>
          <w:tcPr>
            <w:tcW w:w="15473" w:type="dxa"/>
            <w:gridSpan w:val="7"/>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Сведения о правообладателях и о правах третьих лиц на имущество</w:t>
            </w:r>
          </w:p>
        </w:tc>
      </w:tr>
      <w:tr w:rsidR="00BA6402" w:rsidRPr="00BA6402" w:rsidTr="00DC0782">
        <w:trPr>
          <w:trHeight w:hRule="exact" w:val="537"/>
        </w:trPr>
        <w:tc>
          <w:tcPr>
            <w:tcW w:w="5046" w:type="dxa"/>
            <w:gridSpan w:val="2"/>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Виды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Наименование правообладателя </w:t>
            </w:r>
          </w:p>
        </w:tc>
        <w:tc>
          <w:tcPr>
            <w:tcW w:w="2014"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Наличие ограниченного вещного права на имущество </w:t>
            </w:r>
          </w:p>
        </w:tc>
        <w:tc>
          <w:tcPr>
            <w:tcW w:w="2268"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ИНН правообладателя </w:t>
            </w:r>
          </w:p>
        </w:tc>
        <w:tc>
          <w:tcPr>
            <w:tcW w:w="2101"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Контактный номер телефона </w:t>
            </w:r>
          </w:p>
        </w:tc>
        <w:tc>
          <w:tcPr>
            <w:tcW w:w="2101" w:type="dxa"/>
            <w:vMerge w:val="restart"/>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Адрес электронной почты </w:t>
            </w:r>
          </w:p>
        </w:tc>
      </w:tr>
      <w:tr w:rsidR="00BA6402" w:rsidRPr="00BA6402" w:rsidTr="00DC0782">
        <w:trPr>
          <w:trHeight w:hRule="exact" w:val="1551"/>
        </w:trPr>
        <w:tc>
          <w:tcPr>
            <w:tcW w:w="2573"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 xml:space="preserve">Наличие права аренды или права безвозмездного пользования на имущество </w:t>
            </w:r>
          </w:p>
        </w:tc>
        <w:tc>
          <w:tcPr>
            <w:tcW w:w="2473"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240" w:lineRule="auto"/>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Дата окончания срока действия договора (при наличии)</w:t>
            </w:r>
          </w:p>
        </w:tc>
        <w:tc>
          <w:tcPr>
            <w:tcW w:w="1943"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rPr>
                <w:rFonts w:ascii="Times New Roman" w:eastAsia="SimSun" w:hAnsi="Times New Roman" w:cs="Times New Roman"/>
                <w:sz w:val="24"/>
                <w:szCs w:val="24"/>
                <w:lang w:eastAsia="ru-RU"/>
              </w:rPr>
            </w:pPr>
          </w:p>
        </w:tc>
        <w:tc>
          <w:tcPr>
            <w:tcW w:w="2014"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rPr>
                <w:rFonts w:ascii="Times New Roman" w:eastAsia="SimSu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rPr>
                <w:rFonts w:ascii="Times New Roman" w:eastAsia="SimSun" w:hAnsi="Times New Roman" w:cs="Times New Roman"/>
                <w:sz w:val="24"/>
                <w:szCs w:val="24"/>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rPr>
                <w:rFonts w:ascii="Times New Roman" w:eastAsia="SimSun" w:hAnsi="Times New Roman" w:cs="Times New Roman"/>
                <w:sz w:val="24"/>
                <w:szCs w:val="24"/>
                <w:lang w:eastAsia="ru-RU"/>
              </w:rPr>
            </w:pPr>
          </w:p>
        </w:tc>
        <w:tc>
          <w:tcPr>
            <w:tcW w:w="2101" w:type="dxa"/>
            <w:vMerge/>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rPr>
                <w:rFonts w:ascii="Times New Roman" w:eastAsia="SimSun" w:hAnsi="Times New Roman" w:cs="Times New Roman"/>
                <w:sz w:val="24"/>
                <w:szCs w:val="24"/>
                <w:lang w:eastAsia="ru-RU"/>
              </w:rPr>
            </w:pPr>
          </w:p>
        </w:tc>
      </w:tr>
      <w:tr w:rsidR="00BA6402" w:rsidRPr="00BA6402" w:rsidTr="00DC0782">
        <w:trPr>
          <w:trHeight w:hRule="exact" w:val="284"/>
        </w:trPr>
        <w:tc>
          <w:tcPr>
            <w:tcW w:w="2573"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17</w:t>
            </w:r>
          </w:p>
        </w:tc>
        <w:tc>
          <w:tcPr>
            <w:tcW w:w="2473"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18</w:t>
            </w:r>
          </w:p>
        </w:tc>
        <w:tc>
          <w:tcPr>
            <w:tcW w:w="1943"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19</w:t>
            </w:r>
          </w:p>
        </w:tc>
        <w:tc>
          <w:tcPr>
            <w:tcW w:w="2014"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21</w:t>
            </w:r>
          </w:p>
        </w:tc>
        <w:tc>
          <w:tcPr>
            <w:tcW w:w="2101"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22</w:t>
            </w:r>
          </w:p>
        </w:tc>
        <w:tc>
          <w:tcPr>
            <w:tcW w:w="2101" w:type="dxa"/>
            <w:tcBorders>
              <w:top w:val="single" w:sz="4" w:space="0" w:color="auto"/>
              <w:left w:val="single" w:sz="4" w:space="0" w:color="auto"/>
              <w:bottom w:val="single" w:sz="4" w:space="0" w:color="auto"/>
              <w:right w:val="single" w:sz="4" w:space="0" w:color="auto"/>
            </w:tcBorders>
          </w:tcPr>
          <w:p w:rsidR="00BA6402" w:rsidRPr="00BA6402" w:rsidRDefault="00BA6402" w:rsidP="00BA6402">
            <w:pPr>
              <w:spacing w:after="0" w:line="360" w:lineRule="auto"/>
              <w:jc w:val="center"/>
              <w:rPr>
                <w:rFonts w:ascii="Times New Roman" w:eastAsia="SimSun" w:hAnsi="Times New Roman" w:cs="Times New Roman"/>
                <w:sz w:val="24"/>
                <w:szCs w:val="24"/>
                <w:lang w:eastAsia="ru-RU"/>
              </w:rPr>
            </w:pPr>
            <w:r w:rsidRPr="00BA6402">
              <w:rPr>
                <w:rFonts w:ascii="Times New Roman" w:eastAsia="SimSun" w:hAnsi="Times New Roman" w:cs="Times New Roman"/>
                <w:sz w:val="24"/>
                <w:szCs w:val="24"/>
                <w:lang w:eastAsia="ru-RU"/>
              </w:rPr>
              <w:t>23</w:t>
            </w:r>
          </w:p>
        </w:tc>
      </w:tr>
    </w:tbl>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sectPr w:rsidR="00BA6402" w:rsidRPr="00BA6402">
          <w:pgSz w:w="15840" w:h="12240" w:orient="landscape"/>
          <w:pgMar w:top="1701" w:right="1134" w:bottom="851" w:left="1134" w:header="720" w:footer="720" w:gutter="0"/>
          <w:cols w:space="720"/>
        </w:sectPr>
      </w:pPr>
    </w:p>
    <w:p w:rsidR="00BA6402" w:rsidRPr="00BA6402" w:rsidRDefault="00BA6402" w:rsidP="00BA6402">
      <w:pPr>
        <w:autoSpaceDE w:val="0"/>
        <w:autoSpaceDN w:val="0"/>
        <w:adjustRightInd w:val="0"/>
        <w:spacing w:after="0" w:line="240" w:lineRule="auto"/>
        <w:ind w:left="4200" w:firstLineChars="341" w:firstLine="955"/>
        <w:jc w:val="right"/>
        <w:rPr>
          <w:rFonts w:ascii="Times New Roman" w:eastAsia="SimSun" w:hAnsi="Times New Roman" w:cs="Times New Roman"/>
          <w:bCs/>
          <w:sz w:val="28"/>
          <w:szCs w:val="28"/>
          <w:lang w:eastAsia="ru-RU"/>
        </w:rPr>
      </w:pPr>
      <w:r w:rsidRPr="00BA6402">
        <w:rPr>
          <w:rFonts w:ascii="Times New Roman" w:eastAsia="SimSun" w:hAnsi="Times New Roman" w:cs="Times New Roman"/>
          <w:bCs/>
          <w:sz w:val="28"/>
          <w:szCs w:val="28"/>
          <w:lang w:eastAsia="ru-RU"/>
        </w:rPr>
        <w:lastRenderedPageBreak/>
        <w:t>Приложение № 3</w:t>
      </w:r>
    </w:p>
    <w:p w:rsidR="00BA6402" w:rsidRPr="00BA6402" w:rsidRDefault="00BA6402" w:rsidP="00BA6402">
      <w:pPr>
        <w:autoSpaceDE w:val="0"/>
        <w:autoSpaceDN w:val="0"/>
        <w:adjustRightInd w:val="0"/>
        <w:spacing w:after="0" w:line="240" w:lineRule="auto"/>
        <w:ind w:left="4900" w:firstLine="140"/>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Утверждено </w:t>
      </w:r>
    </w:p>
    <w:p w:rsidR="00BA6402" w:rsidRPr="00BA6402" w:rsidRDefault="00BA6402" w:rsidP="00BA6402">
      <w:pPr>
        <w:autoSpaceDE w:val="0"/>
        <w:autoSpaceDN w:val="0"/>
        <w:adjustRightInd w:val="0"/>
        <w:spacing w:after="0" w:line="240" w:lineRule="auto"/>
        <w:ind w:left="4900" w:firstLine="140"/>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Постановлением администрации </w:t>
      </w:r>
    </w:p>
    <w:p w:rsidR="00BA6402" w:rsidRPr="00BA6402" w:rsidRDefault="00BA6402" w:rsidP="00BA6402">
      <w:pPr>
        <w:autoSpaceDE w:val="0"/>
        <w:autoSpaceDN w:val="0"/>
        <w:adjustRightInd w:val="0"/>
        <w:spacing w:after="0" w:line="240" w:lineRule="auto"/>
        <w:ind w:left="4900" w:firstLine="140"/>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муниципального образования</w:t>
      </w:r>
    </w:p>
    <w:p w:rsidR="00BA6402" w:rsidRPr="00BA6402" w:rsidRDefault="00BA6402" w:rsidP="00BA6402">
      <w:pPr>
        <w:spacing w:after="0" w:line="240" w:lineRule="auto"/>
        <w:ind w:left="4900" w:firstLine="140"/>
        <w:jc w:val="right"/>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 xml:space="preserve">«Хоседа-Хардский сельсовет» Ненецкого автономного округа </w:t>
      </w:r>
    </w:p>
    <w:p w:rsidR="00BA6402" w:rsidRPr="00BA6402" w:rsidRDefault="00BA6402" w:rsidP="00BA6402">
      <w:pPr>
        <w:spacing w:after="0" w:line="240" w:lineRule="auto"/>
        <w:ind w:left="4900" w:firstLine="140"/>
        <w:jc w:val="right"/>
        <w:rPr>
          <w:rFonts w:ascii="Times New Roman" w:eastAsia="SimSun" w:hAnsi="Times New Roman" w:cs="Times New Roman"/>
          <w:b/>
          <w:sz w:val="28"/>
          <w:szCs w:val="28"/>
          <w:lang w:eastAsia="ru-RU"/>
        </w:rPr>
      </w:pPr>
      <w:r w:rsidRPr="00BA6402">
        <w:rPr>
          <w:rFonts w:ascii="Times New Roman" w:eastAsia="SimSun" w:hAnsi="Times New Roman" w:cs="Times New Roman"/>
          <w:sz w:val="28"/>
          <w:szCs w:val="28"/>
          <w:lang w:eastAsia="ru-RU"/>
        </w:rPr>
        <w:t>от 04 декабря 2020 г. № 131/2п</w:t>
      </w:r>
      <w:r w:rsidRPr="00BA6402">
        <w:rPr>
          <w:rFonts w:ascii="Times New Roman" w:eastAsia="SimSun" w:hAnsi="Times New Roman" w:cs="Times New Roman"/>
          <w:bCs/>
          <w:sz w:val="28"/>
          <w:szCs w:val="28"/>
          <w:lang w:eastAsia="ru-RU"/>
        </w:rPr>
        <w:t xml:space="preserve"> </w:t>
      </w:r>
    </w:p>
    <w:p w:rsidR="00BA6402" w:rsidRPr="00BA6402" w:rsidRDefault="00BA6402" w:rsidP="00BA6402">
      <w:pPr>
        <w:spacing w:after="0" w:line="240" w:lineRule="auto"/>
        <w:ind w:left="4900" w:firstLine="140"/>
        <w:jc w:val="right"/>
        <w:rPr>
          <w:rFonts w:ascii="Times New Roman" w:eastAsia="SimSun" w:hAnsi="Times New Roman" w:cs="Times New Roman"/>
          <w:b/>
          <w:sz w:val="28"/>
          <w:szCs w:val="28"/>
          <w:lang w:eastAsia="ru-RU"/>
        </w:rPr>
      </w:pPr>
    </w:p>
    <w:p w:rsidR="00BA6402" w:rsidRPr="00BA6402" w:rsidRDefault="00BA6402" w:rsidP="00BA6402">
      <w:pPr>
        <w:spacing w:after="0" w:line="240" w:lineRule="auto"/>
        <w:ind w:left="4900" w:firstLine="140"/>
        <w:jc w:val="right"/>
        <w:rPr>
          <w:rFonts w:ascii="Times New Roman" w:eastAsia="SimSun" w:hAnsi="Times New Roman" w:cs="Times New Roman"/>
          <w:sz w:val="28"/>
          <w:szCs w:val="28"/>
          <w:lang w:eastAsia="ru-RU"/>
        </w:rPr>
      </w:pPr>
    </w:p>
    <w:p w:rsidR="00BA6402" w:rsidRPr="00BA6402" w:rsidRDefault="00BA6402" w:rsidP="00BA6402">
      <w:pPr>
        <w:spacing w:after="0" w:line="240" w:lineRule="auto"/>
        <w:jc w:val="center"/>
        <w:rPr>
          <w:rFonts w:ascii="Times New Roman" w:eastAsia="SimSun" w:hAnsi="Times New Roman" w:cs="Times New Roman"/>
          <w:b/>
          <w:sz w:val="24"/>
          <w:szCs w:val="24"/>
          <w:lang w:eastAsia="ru-RU"/>
        </w:rPr>
      </w:pPr>
    </w:p>
    <w:p w:rsidR="00BA6402" w:rsidRPr="00BA6402" w:rsidRDefault="00BA6402" w:rsidP="00BA6402">
      <w:pPr>
        <w:spacing w:after="0" w:line="240" w:lineRule="auto"/>
        <w:jc w:val="center"/>
        <w:rPr>
          <w:rFonts w:ascii="Times New Roman" w:eastAsia="SimSun" w:hAnsi="Times New Roman" w:cs="Times New Roman"/>
          <w:b/>
          <w:sz w:val="24"/>
          <w:szCs w:val="24"/>
          <w:lang w:eastAsia="ru-RU"/>
        </w:rPr>
      </w:pPr>
      <w:r w:rsidRPr="00BA6402">
        <w:rPr>
          <w:rFonts w:ascii="Times New Roman" w:eastAsia="SimSun" w:hAnsi="Times New Roman" w:cs="Times New Roman"/>
          <w:b/>
          <w:sz w:val="24"/>
          <w:szCs w:val="24"/>
          <w:lang w:eastAsia="ru-RU"/>
        </w:rPr>
        <w:t xml:space="preserve">ВИДЫ МУНИЦИПАЛЬНОГО ИМУЩЕСТВА, </w:t>
      </w:r>
    </w:p>
    <w:p w:rsidR="00BA6402" w:rsidRPr="00BA6402" w:rsidRDefault="00BA6402" w:rsidP="00BA6402">
      <w:pPr>
        <w:spacing w:after="0" w:line="240" w:lineRule="auto"/>
        <w:jc w:val="center"/>
        <w:rPr>
          <w:rFonts w:ascii="Times New Roman" w:eastAsia="SimSun" w:hAnsi="Times New Roman" w:cs="Times New Roman"/>
          <w:b/>
          <w:sz w:val="24"/>
          <w:szCs w:val="24"/>
          <w:lang w:eastAsia="ru-RU"/>
        </w:rPr>
      </w:pPr>
      <w:r w:rsidRPr="00BA6402">
        <w:rPr>
          <w:rFonts w:ascii="Times New Roman" w:eastAsia="SimSun" w:hAnsi="Times New Roman" w:cs="Times New Roman"/>
          <w:b/>
          <w:sz w:val="24"/>
          <w:szCs w:val="24"/>
          <w:lang w:eastAsia="ru-RU"/>
        </w:rPr>
        <w:t xml:space="preserve">КОТОРОЕ ИСПОЛЬЗУЕТСЯ ДЛЯ ФОРМИРОВАНИЯ ПЕРЕЧНЯ МУНИЦИПАЛЬНОГО ИМУЩЕСТВА МУНИЦИПАЛЬНОГО ОБРАЗОВАНИЯ «ХОСЕДА-ХАРДСКИЙ СЕЛЬСОВЕТ» НЕНЕЦКОГО АВТОНОМНОГО ОКРУГА, </w:t>
      </w:r>
    </w:p>
    <w:p w:rsidR="00BA6402" w:rsidRPr="00BA6402" w:rsidRDefault="00BA6402" w:rsidP="00BA6402">
      <w:pPr>
        <w:spacing w:after="0" w:line="240" w:lineRule="auto"/>
        <w:jc w:val="center"/>
        <w:rPr>
          <w:rFonts w:ascii="Times New Roman" w:eastAsia="SimSun" w:hAnsi="Times New Roman" w:cs="Times New Roman"/>
          <w:b/>
          <w:sz w:val="24"/>
          <w:szCs w:val="24"/>
          <w:lang w:eastAsia="ru-RU"/>
        </w:rPr>
      </w:pPr>
      <w:r w:rsidRPr="00BA6402">
        <w:rPr>
          <w:rFonts w:ascii="Times New Roman" w:eastAsia="SimSun" w:hAnsi="Times New Roman" w:cs="Times New Roman"/>
          <w:b/>
          <w:sz w:val="24"/>
          <w:szCs w:val="24"/>
          <w:lang w:eastAsia="ru-RU"/>
        </w:rPr>
        <w:t xml:space="preserve">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p>
    <w:p w:rsidR="00BA6402" w:rsidRPr="00BA6402" w:rsidRDefault="00BA6402" w:rsidP="00BA6402">
      <w:pPr>
        <w:spacing w:after="0" w:line="240" w:lineRule="auto"/>
        <w:jc w:val="center"/>
        <w:rPr>
          <w:rFonts w:ascii="Times New Roman" w:eastAsia="SimSun" w:hAnsi="Times New Roman" w:cs="Times New Roman"/>
          <w:b/>
          <w:color w:val="000000"/>
          <w:sz w:val="24"/>
          <w:szCs w:val="24"/>
          <w:lang w:eastAsia="ru-RU"/>
        </w:rPr>
      </w:pPr>
      <w:r w:rsidRPr="00BA6402">
        <w:rPr>
          <w:rFonts w:ascii="Times New Roman" w:eastAsia="SimSun" w:hAnsi="Times New Roman" w:cs="Times New Roman"/>
          <w:b/>
          <w:sz w:val="24"/>
          <w:szCs w:val="24"/>
          <w:lang w:eastAsia="ru-RU"/>
        </w:rPr>
        <w:t>НАЛОГ НА ПРОФЕССИОНАЛЬНЫЙ ДОХОД»</w:t>
      </w:r>
    </w:p>
    <w:p w:rsidR="00BA6402" w:rsidRPr="00BA6402" w:rsidRDefault="00BA6402" w:rsidP="00BA6402">
      <w:pPr>
        <w:spacing w:after="0" w:line="240" w:lineRule="auto"/>
        <w:jc w:val="center"/>
        <w:rPr>
          <w:rFonts w:ascii="Times New Roman" w:eastAsia="SimSun" w:hAnsi="Times New Roman" w:cs="Times New Roman"/>
          <w:sz w:val="24"/>
          <w:szCs w:val="24"/>
          <w:lang w:eastAsia="ru-RU"/>
        </w:rPr>
      </w:pPr>
    </w:p>
    <w:p w:rsidR="00BA6402" w:rsidRPr="00BA6402" w:rsidRDefault="00BA6402" w:rsidP="00BA6402">
      <w:pPr>
        <w:widowControl w:val="0"/>
        <w:numPr>
          <w:ilvl w:val="0"/>
          <w:numId w:val="3"/>
        </w:numPr>
        <w:tabs>
          <w:tab w:val="left" w:pos="993"/>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A6402" w:rsidRPr="00BA6402" w:rsidRDefault="00BA6402" w:rsidP="00BA6402">
      <w:pPr>
        <w:widowControl w:val="0"/>
        <w:numPr>
          <w:ilvl w:val="0"/>
          <w:numId w:val="3"/>
        </w:numPr>
        <w:tabs>
          <w:tab w:val="left" w:pos="993"/>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A6402" w:rsidRPr="00BA6402" w:rsidRDefault="00BA6402" w:rsidP="00BA6402">
      <w:pPr>
        <w:widowControl w:val="0"/>
        <w:numPr>
          <w:ilvl w:val="0"/>
          <w:numId w:val="3"/>
        </w:numPr>
        <w:tabs>
          <w:tab w:val="left" w:pos="993"/>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A6402" w:rsidRPr="00BA6402" w:rsidRDefault="00BA6402" w:rsidP="00BA6402">
      <w:pPr>
        <w:widowControl w:val="0"/>
        <w:numPr>
          <w:ilvl w:val="0"/>
          <w:numId w:val="3"/>
        </w:numPr>
        <w:tabs>
          <w:tab w:val="left" w:pos="993"/>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A6402">
        <w:rPr>
          <w:rFonts w:ascii="Times New Roman" w:eastAsia="SimSun" w:hAnsi="Times New Roman" w:cs="Times New Roman"/>
          <w:sz w:val="28"/>
          <w:szCs w:val="28"/>
          <w:lang w:eastAsia="ru-RU"/>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BA6402" w:rsidRPr="00BA6402" w:rsidRDefault="00BA6402" w:rsidP="00BA6402">
      <w:pPr>
        <w:widowControl w:val="0"/>
        <w:numPr>
          <w:ilvl w:val="0"/>
          <w:numId w:val="3"/>
        </w:numPr>
        <w:tabs>
          <w:tab w:val="left" w:pos="993"/>
        </w:tabs>
        <w:autoSpaceDE w:val="0"/>
        <w:autoSpaceDN w:val="0"/>
        <w:adjustRightInd w:val="0"/>
        <w:spacing w:after="0" w:line="240" w:lineRule="auto"/>
        <w:ind w:firstLine="709"/>
        <w:jc w:val="both"/>
        <w:rPr>
          <w:rFonts w:ascii="Times New Roman" w:eastAsia="SimSun" w:hAnsi="Times New Roman" w:cs="Times New Roman"/>
          <w:color w:val="000000"/>
          <w:lang w:eastAsia="ru-RU"/>
        </w:rPr>
      </w:pPr>
      <w:r w:rsidRPr="00BA6402">
        <w:rPr>
          <w:rFonts w:ascii="Times New Roman" w:eastAsia="SimSun" w:hAnsi="Times New Roman" w:cs="Times New Roman"/>
          <w:sz w:val="28"/>
          <w:szCs w:val="28"/>
          <w:lang w:eastAsia="ru-RU"/>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BA6402" w:rsidRPr="00BA6402" w:rsidRDefault="00BA6402" w:rsidP="00BA6402">
      <w:pPr>
        <w:autoSpaceDE w:val="0"/>
        <w:autoSpaceDN w:val="0"/>
        <w:adjustRightInd w:val="0"/>
        <w:spacing w:after="0" w:line="317" w:lineRule="atLeast"/>
        <w:ind w:firstLine="360"/>
        <w:jc w:val="right"/>
        <w:rPr>
          <w:rFonts w:ascii="Times New Roman" w:eastAsia="SimSun" w:hAnsi="Times New Roman" w:cs="Times New Roman"/>
          <w:color w:val="000000"/>
          <w:sz w:val="24"/>
          <w:szCs w:val="24"/>
          <w:lang w:eastAsia="ru-RU"/>
        </w:rPr>
      </w:pPr>
    </w:p>
    <w:p w:rsidR="001011EF" w:rsidRDefault="00BA6402" w:rsidP="00BA6402">
      <w:r w:rsidRPr="00BA6402">
        <w:rPr>
          <w:rFonts w:ascii="Times New Roman" w:eastAsia="SimSun" w:hAnsi="Times New Roman" w:cs="Times New Roman"/>
          <w:color w:val="000000"/>
          <w:sz w:val="24"/>
          <w:szCs w:val="24"/>
          <w:lang w:eastAsia="ru-RU"/>
        </w:rPr>
        <w:br w:type="column"/>
      </w:r>
      <w:bookmarkStart w:id="13" w:name="_GoBack"/>
      <w:bookmarkEnd w:id="13"/>
    </w:p>
    <w:sectPr w:rsidR="00101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92" w:rsidRDefault="00BA640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92" w:rsidRDefault="00BA6402">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FFFFFFFE"/>
    <w:lvl w:ilvl="0">
      <w:numFmt w:val="bullet"/>
      <w:lvlText w:val="*"/>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262B763D"/>
    <w:multiLevelType w:val="multilevel"/>
    <w:tmpl w:val="262B763D"/>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2" w15:restartNumberingAfterBreak="0">
    <w:nsid w:val="46DF2F74"/>
    <w:multiLevelType w:val="singleLevel"/>
    <w:tmpl w:val="46DF2F74"/>
    <w:lvl w:ilvl="0">
      <w:start w:val="3"/>
      <w:numFmt w:val="decimal"/>
      <w:suff w:val="space"/>
      <w:lvlText w:val="%1."/>
      <w:lvlJc w:val="left"/>
      <w:pPr>
        <w:ind w:left="708"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6B"/>
    <w:rsid w:val="001011EF"/>
    <w:rsid w:val="00BA6402"/>
    <w:rsid w:val="00E6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B90E7-735B-45FE-9C5F-87E5761A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11813" TargetMode="External"/><Relationship Id="rId13" Type="http://schemas.openxmlformats.org/officeDocument/2006/relationships/hyperlink" Target="http://internet.garant.ru/document/redirect/12154854/1804" TargetMode="External"/><Relationship Id="rId3" Type="http://schemas.openxmlformats.org/officeDocument/2006/relationships/settings" Target="settings.xml"/><Relationship Id="rId7" Type="http://schemas.openxmlformats.org/officeDocument/2006/relationships/hyperlink" Target="garantF1://12024624.391181" TargetMode="External"/><Relationship Id="rId12" Type="http://schemas.openxmlformats.org/officeDocument/2006/relationships/hyperlink" Target="http://internet.garant.ru/document/redirect/12154854/18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garantF1://12024624.3911819" TargetMode="External"/><Relationship Id="rId4" Type="http://schemas.openxmlformats.org/officeDocument/2006/relationships/webSettings" Target="webSettings.xml"/><Relationship Id="rId9" Type="http://schemas.openxmlformats.org/officeDocument/2006/relationships/hyperlink" Target="garantF1://12024624.391181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4910</Words>
  <Characters>27992</Characters>
  <Application>Microsoft Office Word</Application>
  <DocSecurity>0</DocSecurity>
  <Lines>233</Lines>
  <Paragraphs>65</Paragraphs>
  <ScaleCrop>false</ScaleCrop>
  <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2</cp:revision>
  <dcterms:created xsi:type="dcterms:W3CDTF">2021-01-18T07:58:00Z</dcterms:created>
  <dcterms:modified xsi:type="dcterms:W3CDTF">2021-01-18T07:59:00Z</dcterms:modified>
</cp:coreProperties>
</file>