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ED" w:rsidRDefault="007B7437" w:rsidP="004A11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AE2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C74BED" w:rsidRPr="00702E81" w:rsidRDefault="00C74BED" w:rsidP="00702E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4E5" w:rsidRDefault="006E6380" w:rsidP="00702E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выполнении в 2022</w:t>
      </w:r>
      <w:r w:rsidR="00702E81" w:rsidRPr="0070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Плана противодействия коррупции </w:t>
      </w:r>
    </w:p>
    <w:p w:rsidR="001304E5" w:rsidRDefault="00702E81" w:rsidP="001304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Ненецком автономном</w:t>
      </w:r>
      <w:r w:rsidR="001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на 2021 - 2024</w:t>
      </w:r>
      <w:r w:rsidRPr="0070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утвержденного постановлением губернатора</w:t>
      </w:r>
    </w:p>
    <w:p w:rsidR="00702E81" w:rsidRPr="00657FB1" w:rsidRDefault="00702E81" w:rsidP="001304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Ненецкого автономного округа</w:t>
      </w:r>
      <w:r w:rsidR="00B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1785F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13.09.2021</w:t>
      </w:r>
      <w:r w:rsidR="00BF1DD8" w:rsidRPr="00BF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1785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BF1DD8" w:rsidRPr="00BF1DD8">
        <w:rPr>
          <w:rFonts w:ascii="Times New Roman" w:eastAsia="Times New Roman" w:hAnsi="Times New Roman" w:cs="Times New Roman"/>
          <w:sz w:val="28"/>
          <w:szCs w:val="28"/>
          <w:lang w:eastAsia="ru-RU"/>
        </w:rPr>
        <w:t>-пг</w:t>
      </w:r>
    </w:p>
    <w:p w:rsidR="00702E81" w:rsidRPr="00702E81" w:rsidRDefault="00702E81" w:rsidP="00702E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"/>
        <w:gridCol w:w="5247"/>
        <w:gridCol w:w="8470"/>
      </w:tblGrid>
      <w:tr w:rsidR="00702E81" w:rsidRPr="00702E81" w:rsidTr="005D6D49">
        <w:trPr>
          <w:tblHeader/>
        </w:trPr>
        <w:tc>
          <w:tcPr>
            <w:tcW w:w="560" w:type="dxa"/>
          </w:tcPr>
          <w:p w:rsidR="00702E81" w:rsidRPr="00702E81" w:rsidRDefault="00702E81" w:rsidP="005D6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8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7" w:type="dxa"/>
          </w:tcPr>
          <w:p w:rsidR="00702E81" w:rsidRPr="00702E81" w:rsidRDefault="00702E81" w:rsidP="005D6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8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470" w:type="dxa"/>
          </w:tcPr>
          <w:p w:rsidR="00702E81" w:rsidRPr="00702E81" w:rsidRDefault="00702E81" w:rsidP="005D6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8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471D17" w:rsidRPr="00702E81" w:rsidTr="005D6D49">
        <w:tc>
          <w:tcPr>
            <w:tcW w:w="14277" w:type="dxa"/>
            <w:gridSpan w:val="3"/>
          </w:tcPr>
          <w:p w:rsidR="00471D17" w:rsidRPr="00702E81" w:rsidRDefault="00D1785F" w:rsidP="00471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87637" w:rsidRPr="00F87637">
              <w:rPr>
                <w:rFonts w:ascii="Times New Roman" w:hAnsi="Times New Roman" w:cs="Times New Roman"/>
                <w:sz w:val="24"/>
                <w:szCs w:val="24"/>
              </w:rPr>
              <w:t>Рекомендовать органам местного самоуправления Ненецкого автономного округа:</w:t>
            </w:r>
          </w:p>
        </w:tc>
      </w:tr>
      <w:tr w:rsidR="00702E81" w:rsidRPr="00702E81" w:rsidTr="005D6D49">
        <w:tc>
          <w:tcPr>
            <w:tcW w:w="560" w:type="dxa"/>
          </w:tcPr>
          <w:p w:rsidR="00702E81" w:rsidRPr="00702E81" w:rsidRDefault="00471D1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7" w:type="dxa"/>
          </w:tcPr>
          <w:p w:rsidR="00D1785F" w:rsidRPr="00D1785F" w:rsidRDefault="00D1785F" w:rsidP="00D17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>в целях эффективного планирования и осуществления мероприятий по профилактике коррупционных и иных правонарушений в органах местного самоуправления обеспечить ежегодное предоставление в Аппарат Администрации Ненецкого автономного округа отчетов об исполнении планов противодействия коррупции органов местного самоуправления:</w:t>
            </w:r>
          </w:p>
          <w:p w:rsidR="00D1785F" w:rsidRPr="00D1785F" w:rsidRDefault="00D1785F" w:rsidP="00D17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>за 2021 год - в срок до 30 декабря 2021 года;</w:t>
            </w:r>
          </w:p>
          <w:p w:rsidR="00D1785F" w:rsidRPr="00D1785F" w:rsidRDefault="00D1785F" w:rsidP="00D17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>за 2022 год - в срок до 30 декабря 2022 года;</w:t>
            </w:r>
          </w:p>
          <w:p w:rsidR="00D1785F" w:rsidRPr="00D1785F" w:rsidRDefault="00D1785F" w:rsidP="00D17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>за 2023 год - в срок до 30 декабря 2023 года;</w:t>
            </w:r>
          </w:p>
          <w:p w:rsidR="00702E81" w:rsidRPr="00702E81" w:rsidRDefault="00D1785F" w:rsidP="00D17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>за 2024 год - в срок до 30 декабря 2024 года;</w:t>
            </w:r>
          </w:p>
        </w:tc>
        <w:tc>
          <w:tcPr>
            <w:tcW w:w="8470" w:type="dxa"/>
          </w:tcPr>
          <w:p w:rsidR="00702E81" w:rsidRDefault="00702E81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AB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AB" w:rsidRDefault="00A06446" w:rsidP="00F977A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 w:rsidR="00F977AB">
              <w:rPr>
                <w:rFonts w:ascii="Times New Roman" w:hAnsi="Times New Roman" w:cs="Times New Roman"/>
                <w:sz w:val="24"/>
                <w:szCs w:val="24"/>
              </w:rPr>
              <w:t xml:space="preserve"> год-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по исполнению </w:t>
            </w:r>
            <w:r w:rsidR="00F977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336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  <w:r w:rsidR="00F977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977AB" w:rsidRPr="00702E81" w:rsidRDefault="00F977AB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:rsidTr="005D6D49">
        <w:tc>
          <w:tcPr>
            <w:tcW w:w="560" w:type="dxa"/>
          </w:tcPr>
          <w:p w:rsidR="00F87637" w:rsidRDefault="00D1785F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7" w:type="dxa"/>
          </w:tcPr>
          <w:p w:rsidR="00F87637" w:rsidRPr="00F87637" w:rsidRDefault="00F87637" w:rsidP="00F876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обеспечить:</w:t>
            </w:r>
          </w:p>
        </w:tc>
        <w:tc>
          <w:tcPr>
            <w:tcW w:w="8470" w:type="dxa"/>
          </w:tcPr>
          <w:p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E81" w:rsidRPr="00702E81" w:rsidTr="005D6D49">
        <w:tc>
          <w:tcPr>
            <w:tcW w:w="560" w:type="dxa"/>
          </w:tcPr>
          <w:p w:rsidR="00702E81" w:rsidRPr="00702E81" w:rsidRDefault="00702E81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702E81" w:rsidRPr="00702E81" w:rsidRDefault="00D1785F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8470" w:type="dxa"/>
          </w:tcPr>
          <w:p w:rsidR="00702E81" w:rsidRPr="00702E81" w:rsidRDefault="004A1171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поселения </w:t>
            </w:r>
            <w:r w:rsidR="00A06446" w:rsidRPr="00DE0D52">
              <w:rPr>
                <w:rFonts w:ascii="Times New Roman" w:hAnsi="Times New Roman" w:cs="Times New Roman"/>
              </w:rPr>
              <w:t>- Удостоверение</w:t>
            </w:r>
            <w:r w:rsidR="00A06446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6446">
              <w:rPr>
                <w:rFonts w:ascii="Times New Roman" w:hAnsi="Times New Roman" w:cs="Times New Roman"/>
              </w:rPr>
              <w:t>22-У5024 от 13 декабря 2022, ООО «Национальная академия современных технологий»</w:t>
            </w:r>
          </w:p>
        </w:tc>
      </w:tr>
      <w:tr w:rsidR="00702E81" w:rsidRPr="00702E81" w:rsidTr="005D6D49">
        <w:tc>
          <w:tcPr>
            <w:tcW w:w="560" w:type="dxa"/>
          </w:tcPr>
          <w:p w:rsidR="00702E81" w:rsidRPr="00702E81" w:rsidRDefault="00702E81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F87637" w:rsidRPr="00702E81" w:rsidRDefault="00D1785F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</w:t>
            </w:r>
            <w:r w:rsidRPr="00D17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коррупции;</w:t>
            </w:r>
          </w:p>
        </w:tc>
        <w:tc>
          <w:tcPr>
            <w:tcW w:w="8470" w:type="dxa"/>
          </w:tcPr>
          <w:p w:rsidR="00702E81" w:rsidRPr="00702E81" w:rsidRDefault="00A06446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Муниципальный служащий 1 разряда, январь 2022. Ознакомление с НПА по программе «Противодействие коррупции в органах государственного и муниципального управления»</w:t>
            </w:r>
            <w:r w:rsidR="001A6545">
              <w:rPr>
                <w:rFonts w:ascii="Times New Roman" w:hAnsi="Times New Roman" w:cs="Times New Roman"/>
              </w:rPr>
              <w:t>,</w:t>
            </w:r>
            <w:r w:rsidR="001A6545" w:rsidRPr="00483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545" w:rsidRPr="001A6545">
              <w:rPr>
                <w:rFonts w:ascii="Times New Roman" w:hAnsi="Times New Roman" w:cs="Times New Roman"/>
                <w:szCs w:val="22"/>
              </w:rPr>
              <w:t>по материалам, размещенным на портале госслужбы https://gossluzhba.gov.ru</w:t>
            </w:r>
          </w:p>
        </w:tc>
      </w:tr>
      <w:tr w:rsidR="00F87637" w:rsidRPr="00702E81" w:rsidTr="005D6D49">
        <w:tc>
          <w:tcPr>
            <w:tcW w:w="560" w:type="dxa"/>
          </w:tcPr>
          <w:p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F87637" w:rsidRPr="00F87637" w:rsidRDefault="00D1785F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5F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8470" w:type="dxa"/>
          </w:tcPr>
          <w:p w:rsidR="00F87637" w:rsidRPr="00702E81" w:rsidRDefault="001A6545" w:rsidP="001A6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участвующий в конкурсных мероприятиях согласно 44-ФЗ; январь 2022; ознакомление с новыми НПА в области противодействия коррупции,</w:t>
            </w:r>
            <w:r>
              <w:t xml:space="preserve"> </w:t>
            </w:r>
            <w:r w:rsidRPr="001A6545">
              <w:rPr>
                <w:rFonts w:ascii="Times New Roman" w:hAnsi="Times New Roman" w:cs="Times New Roman"/>
              </w:rPr>
              <w:t>по материалам, размещенным на портале госслужбы https://gossluzhba.gov.ru</w:t>
            </w:r>
          </w:p>
        </w:tc>
      </w:tr>
      <w:tr w:rsidR="00F87637" w:rsidRPr="00702E81" w:rsidTr="005D6D49">
        <w:tc>
          <w:tcPr>
            <w:tcW w:w="560" w:type="dxa"/>
          </w:tcPr>
          <w:p w:rsidR="00F87637" w:rsidRDefault="00312B2E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F87637" w:rsidRPr="00F87637" w:rsidRDefault="00312B2E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2E">
              <w:rPr>
                <w:rFonts w:ascii="Times New Roman" w:hAnsi="Times New Roman" w:cs="Times New Roman"/>
                <w:sz w:val="24"/>
                <w:szCs w:val="24"/>
              </w:rPr>
              <w:t>принять меры по предупреждению коррупции в организациях, подведомственных органам местного самоуправления (далее - подведомственные муниципальные организации), в том числе:</w:t>
            </w:r>
          </w:p>
        </w:tc>
        <w:tc>
          <w:tcPr>
            <w:tcW w:w="8470" w:type="dxa"/>
          </w:tcPr>
          <w:p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:rsidTr="005D6D49">
        <w:tc>
          <w:tcPr>
            <w:tcW w:w="560" w:type="dxa"/>
          </w:tcPr>
          <w:p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совещаний (обучающих мероприятий) с руководителями (заместителями руководителей) и работниками подведомственных муниципальных организаций по вопросам организации работы по противодействию коррупции;</w:t>
            </w:r>
          </w:p>
        </w:tc>
        <w:tc>
          <w:tcPr>
            <w:tcW w:w="8470" w:type="dxa"/>
          </w:tcPr>
          <w:p w:rsidR="00F87637" w:rsidRPr="00EB4320" w:rsidRDefault="00EB4320" w:rsidP="005D6D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4320">
              <w:rPr>
                <w:rFonts w:ascii="Times New Roman" w:hAnsi="Times New Roman" w:cs="Times New Roman"/>
                <w:szCs w:val="22"/>
              </w:rPr>
              <w:t>Проведено одно обучающее мероприятие с руководителем и работниками подведомственной организации, МКП «Жилищно-коммунальное хозяйство муниципального образования «Хоседа-Хардский сельсовет»</w:t>
            </w:r>
          </w:p>
        </w:tc>
      </w:tr>
      <w:tr w:rsidR="00F87637" w:rsidRPr="00702E81" w:rsidTr="005D6D49">
        <w:tc>
          <w:tcPr>
            <w:tcW w:w="560" w:type="dxa"/>
          </w:tcPr>
          <w:p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обеспечить определение в подведомственных муниципальных организациях должностного лица (должностных лиц) или структурного подразделения, ответственного за профилактику коррупционных и иных правонарушений;</w:t>
            </w:r>
          </w:p>
        </w:tc>
        <w:tc>
          <w:tcPr>
            <w:tcW w:w="8470" w:type="dxa"/>
          </w:tcPr>
          <w:p w:rsidR="00F87637" w:rsidRPr="00EB4320" w:rsidRDefault="0050325B" w:rsidP="005D6D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ответственным</w:t>
            </w:r>
            <w:r w:rsidR="00EB4320" w:rsidRPr="00EB4320">
              <w:rPr>
                <w:rFonts w:ascii="Times New Roman" w:hAnsi="Times New Roman" w:cs="Times New Roman"/>
                <w:szCs w:val="22"/>
              </w:rPr>
              <w:t xml:space="preserve"> за профилактику коррупционных и иных правонарушений </w:t>
            </w:r>
            <w:proofErr w:type="gramStart"/>
            <w:r w:rsidR="00EB4320" w:rsidRPr="00EB4320">
              <w:rPr>
                <w:rFonts w:ascii="Times New Roman" w:hAnsi="Times New Roman" w:cs="Times New Roman"/>
                <w:szCs w:val="22"/>
              </w:rPr>
              <w:t>в  МКП</w:t>
            </w:r>
            <w:proofErr w:type="gramEnd"/>
            <w:r w:rsidR="00EB4320" w:rsidRPr="00EB4320">
              <w:rPr>
                <w:rFonts w:ascii="Times New Roman" w:hAnsi="Times New Roman" w:cs="Times New Roman"/>
                <w:szCs w:val="22"/>
              </w:rPr>
              <w:t xml:space="preserve"> «Жилищно-коммунальное хозяйство муниципального образования «Хоседа-Хардский сельсовет» возложе</w:t>
            </w:r>
            <w:r>
              <w:rPr>
                <w:rFonts w:ascii="Times New Roman" w:hAnsi="Times New Roman" w:cs="Times New Roman"/>
                <w:szCs w:val="22"/>
              </w:rPr>
              <w:t>на на руководителя, Приказ от 16.11.2021 № 6од.</w:t>
            </w:r>
            <w:bookmarkStart w:id="0" w:name="_GoBack"/>
            <w:bookmarkEnd w:id="0"/>
          </w:p>
        </w:tc>
      </w:tr>
      <w:tr w:rsidR="00F87637" w:rsidRPr="00702E81" w:rsidTr="005D6D49">
        <w:tc>
          <w:tcPr>
            <w:tcW w:w="560" w:type="dxa"/>
          </w:tcPr>
          <w:p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применение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</w:t>
            </w:r>
            <w:r w:rsidRPr="00F87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организациях;</w:t>
            </w:r>
          </w:p>
        </w:tc>
        <w:tc>
          <w:tcPr>
            <w:tcW w:w="8470" w:type="dxa"/>
          </w:tcPr>
          <w:p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:rsidTr="005D6D49">
        <w:tc>
          <w:tcPr>
            <w:tcW w:w="560" w:type="dxa"/>
          </w:tcPr>
          <w:p w:rsidR="00F87637" w:rsidRDefault="00312B2E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7" w:type="dxa"/>
          </w:tcPr>
          <w:p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в целях информационного обеспечения реализации мероприятий по профилактике коррупционных и иных правонарушений:</w:t>
            </w:r>
          </w:p>
        </w:tc>
        <w:tc>
          <w:tcPr>
            <w:tcW w:w="8470" w:type="dxa"/>
          </w:tcPr>
          <w:p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:rsidTr="005D6D49">
        <w:tc>
          <w:tcPr>
            <w:tcW w:w="560" w:type="dxa"/>
          </w:tcPr>
          <w:p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обеспечить поддержание в актуальном состоянии раздела «Противодействие коррупции» официальных сайтов органов местного самоуправления в информационно-телекоммуникационной сети «Интернет» в соответствие с положениями федерального и окружного законодательства;</w:t>
            </w:r>
          </w:p>
        </w:tc>
        <w:tc>
          <w:tcPr>
            <w:tcW w:w="8470" w:type="dxa"/>
          </w:tcPr>
          <w:p w:rsidR="00F87637" w:rsidRPr="000045D7" w:rsidRDefault="00EB4320" w:rsidP="005D6D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45D7">
              <w:rPr>
                <w:rFonts w:ascii="Times New Roman" w:hAnsi="Times New Roman" w:cs="Times New Roman"/>
                <w:szCs w:val="22"/>
              </w:rPr>
              <w:t>поддерживается в течении года по мере поступления информации.</w:t>
            </w:r>
          </w:p>
        </w:tc>
      </w:tr>
      <w:tr w:rsidR="00F87637" w:rsidRPr="00702E81" w:rsidTr="005D6D49">
        <w:tc>
          <w:tcPr>
            <w:tcW w:w="560" w:type="dxa"/>
          </w:tcPr>
          <w:p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на официальных сайтах органов местного самоуправления в информационно-телекоммуникационной сети «Интернет» информации о деятельности органов местного самоуправления в сфере противодействия коррупции, в том числе об итогах реализации в муниципальных образованиях мер по противодействию коррупции;</w:t>
            </w:r>
          </w:p>
        </w:tc>
        <w:tc>
          <w:tcPr>
            <w:tcW w:w="8470" w:type="dxa"/>
          </w:tcPr>
          <w:p w:rsidR="000045D7" w:rsidRPr="000045D7" w:rsidRDefault="000045D7" w:rsidP="000045D7">
            <w:pPr>
              <w:jc w:val="both"/>
              <w:rPr>
                <w:rFonts w:ascii="Times New Roman" w:hAnsi="Times New Roman" w:cs="Times New Roman"/>
              </w:rPr>
            </w:pPr>
            <w:r w:rsidRPr="000045D7">
              <w:rPr>
                <w:rFonts w:ascii="Times New Roman" w:hAnsi="Times New Roman" w:cs="Times New Roman"/>
              </w:rPr>
              <w:t>Информация о выполнении Плана противодействия коррупции за истекший период размещается на официальном сайте органа местного самоуправления в разделе «Противодействие коррупции» в срок до 31 января года, следующего за отчетным.</w:t>
            </w:r>
          </w:p>
          <w:p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:rsidTr="005D6D49">
        <w:tc>
          <w:tcPr>
            <w:tcW w:w="560" w:type="dxa"/>
          </w:tcPr>
          <w:p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организовать освещение в средствах массовой информации сведений о деятельности органов местного самоуправления в сфере противодействия коррупции, проводимых ими антикоррупционных мероприятиях;</w:t>
            </w:r>
          </w:p>
        </w:tc>
        <w:tc>
          <w:tcPr>
            <w:tcW w:w="8470" w:type="dxa"/>
          </w:tcPr>
          <w:p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:rsidTr="005D6D49">
        <w:tc>
          <w:tcPr>
            <w:tcW w:w="560" w:type="dxa"/>
          </w:tcPr>
          <w:p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организационных, разъяснительных и иных мер по соблюдению лицами, замещающими муниципальные должности, и муниципальными служащими ограничений и запретов, а также по исполнению ими обязанностей, установленных в целях противодействия коррупции;</w:t>
            </w:r>
          </w:p>
        </w:tc>
        <w:tc>
          <w:tcPr>
            <w:tcW w:w="8470" w:type="dxa"/>
          </w:tcPr>
          <w:p w:rsidR="00F87637" w:rsidRPr="00702E81" w:rsidRDefault="000045D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 служащий 1 разряда, январь 2022. Ознакомление с НПА по программе «Противодействие коррупции в органах государственного и муниципального управления»,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45">
              <w:rPr>
                <w:rFonts w:ascii="Times New Roman" w:hAnsi="Times New Roman" w:cs="Times New Roman"/>
                <w:szCs w:val="22"/>
              </w:rPr>
              <w:t>по материалам, размещенным на портале госслужбы https://gossluzhba.gov.ru</w:t>
            </w:r>
          </w:p>
        </w:tc>
      </w:tr>
      <w:tr w:rsidR="00F87637" w:rsidRPr="00702E81" w:rsidTr="005D6D49">
        <w:tc>
          <w:tcPr>
            <w:tcW w:w="560" w:type="dxa"/>
          </w:tcPr>
          <w:p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выполнением лицами, замещающими муниципальные должности, муниципальными служащими обязанности </w:t>
            </w:r>
            <w:r w:rsidRPr="00F87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конфликта;</w:t>
            </w:r>
          </w:p>
        </w:tc>
        <w:tc>
          <w:tcPr>
            <w:tcW w:w="8470" w:type="dxa"/>
          </w:tcPr>
          <w:p w:rsidR="000045D7" w:rsidRPr="00D44234" w:rsidRDefault="000045D7" w:rsidP="00004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4234">
              <w:rPr>
                <w:rFonts w:ascii="Times New Roman" w:hAnsi="Times New Roman" w:cs="Times New Roman"/>
              </w:rPr>
              <w:lastRenderedPageBreak/>
              <w:t>В 2019 году уведомления от муниципальных служащих о возникновении личной заинтересованности при исполнении должностных обязанностей не поступали.</w:t>
            </w:r>
          </w:p>
          <w:p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:rsidTr="005D6D49">
        <w:tc>
          <w:tcPr>
            <w:tcW w:w="560" w:type="dxa"/>
          </w:tcPr>
          <w:p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организовать систематическое проведение оценок коррупционных рисков, возникающих при реализации органами местного самоуправления своих полномочий. Результаты оценки учитывать в утверждаемых перечнях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</w:tc>
        <w:tc>
          <w:tcPr>
            <w:tcW w:w="8470" w:type="dxa"/>
          </w:tcPr>
          <w:p w:rsidR="00D44234" w:rsidRPr="00D44234" w:rsidRDefault="00D44234" w:rsidP="00D44234">
            <w:pPr>
              <w:jc w:val="both"/>
              <w:rPr>
                <w:rFonts w:ascii="Times New Roman" w:hAnsi="Times New Roman" w:cs="Times New Roman"/>
              </w:rPr>
            </w:pPr>
            <w:r w:rsidRPr="00D44234">
              <w:rPr>
                <w:rFonts w:ascii="Times New Roman" w:hAnsi="Times New Roman" w:cs="Times New Roman"/>
              </w:rPr>
              <w:t>Перечни должностей, при назначении на которые, граждане и, при замещении которых,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актуализируются по мере необходимости.</w:t>
            </w:r>
          </w:p>
          <w:p w:rsidR="00F87637" w:rsidRPr="00702E81" w:rsidRDefault="00D44234" w:rsidP="00D442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34">
              <w:rPr>
                <w:rFonts w:ascii="Times New Roman" w:hAnsi="Times New Roman" w:cs="Times New Roman"/>
                <w:szCs w:val="22"/>
              </w:rPr>
              <w:t>Работа по проведению оценок коррупционных рисков, возникающих при реализации органами местного самоуправления своих полномочий, в органах местного самоуправления проводится.</w:t>
            </w:r>
          </w:p>
        </w:tc>
      </w:tr>
      <w:tr w:rsidR="00F87637" w:rsidRPr="00702E81" w:rsidTr="005D6D49">
        <w:tc>
          <w:tcPr>
            <w:tcW w:w="560" w:type="dxa"/>
          </w:tcPr>
          <w:p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проведения гражданами, институтами гражданского общества независимой антикоррупционной экспертизы муниципальных правовых актов и их проектов;</w:t>
            </w:r>
          </w:p>
        </w:tc>
        <w:tc>
          <w:tcPr>
            <w:tcW w:w="8470" w:type="dxa"/>
          </w:tcPr>
          <w:p w:rsidR="00F87637" w:rsidRPr="00702E81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7" w:rsidRPr="00702E81" w:rsidTr="005D6D49">
        <w:tc>
          <w:tcPr>
            <w:tcW w:w="560" w:type="dxa"/>
          </w:tcPr>
          <w:p w:rsidR="00F87637" w:rsidRDefault="00C74BED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7" w:type="dxa"/>
          </w:tcPr>
          <w:p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проводить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органа местного самоуправления и подведомственных ему организаций;</w:t>
            </w:r>
          </w:p>
        </w:tc>
        <w:tc>
          <w:tcPr>
            <w:tcW w:w="8470" w:type="dxa"/>
          </w:tcPr>
          <w:p w:rsidR="00F87637" w:rsidRPr="00D44234" w:rsidRDefault="00D44234" w:rsidP="00D4423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44234">
              <w:rPr>
                <w:rFonts w:ascii="Times New Roman" w:hAnsi="Times New Roman" w:cs="Times New Roman"/>
                <w:szCs w:val="22"/>
              </w:rPr>
              <w:t>В 2022 году проведен анализ обращений граждан и организаций. Информации о коррупционных проявлениях со стороны должностных лиц органов местного самоуправления и подведомственных им организаций указанные обращения не содержали</w:t>
            </w:r>
          </w:p>
        </w:tc>
      </w:tr>
      <w:tr w:rsidR="00F87637" w:rsidRPr="00702E81" w:rsidTr="005D6D49">
        <w:tc>
          <w:tcPr>
            <w:tcW w:w="560" w:type="dxa"/>
          </w:tcPr>
          <w:p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мониторинг средств массовой информации на предмет наличия в них публикаций о проявлениях коррупции со стороны муниципальных служащих и лиц, </w:t>
            </w:r>
            <w:r w:rsidRPr="00F87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муниципальные должности;</w:t>
            </w:r>
          </w:p>
        </w:tc>
        <w:tc>
          <w:tcPr>
            <w:tcW w:w="8470" w:type="dxa"/>
          </w:tcPr>
          <w:p w:rsidR="00F87637" w:rsidRPr="00D44234" w:rsidRDefault="00D44234" w:rsidP="005D6D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4234">
              <w:rPr>
                <w:rFonts w:ascii="Times New Roman" w:hAnsi="Times New Roman" w:cs="Times New Roman"/>
                <w:szCs w:val="22"/>
              </w:rPr>
              <w:lastRenderedPageBreak/>
              <w:t>В ходе проведения мониторинга средств массовой информации в 2021 году проявлений коррупции со стороны муниципальных служащих и лиц, замещающих муниципальные должности в органах местного самоуправления не выявлено, оснований для проведения проверок не установлено.</w:t>
            </w:r>
          </w:p>
        </w:tc>
      </w:tr>
      <w:tr w:rsidR="00F87637" w:rsidRPr="00702E81" w:rsidTr="005D6D49">
        <w:tc>
          <w:tcPr>
            <w:tcW w:w="560" w:type="dxa"/>
          </w:tcPr>
          <w:p w:rsid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F87637" w:rsidRPr="00F87637" w:rsidRDefault="00F87637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7">
              <w:rPr>
                <w:rFonts w:ascii="Times New Roman" w:hAnsi="Times New Roman" w:cs="Times New Roman"/>
                <w:sz w:val="24"/>
                <w:szCs w:val="24"/>
              </w:rPr>
              <w:t>размещать в зданиях и помещениях, занимаемых органами местного самоуправления и подведомственными им организациями, информационные стенды с материалами по профилактике коррупционных проявлений со стороны граждан и предупреждению коррупционного поведения муниципальных служащих.</w:t>
            </w:r>
          </w:p>
        </w:tc>
        <w:tc>
          <w:tcPr>
            <w:tcW w:w="8470" w:type="dxa"/>
          </w:tcPr>
          <w:p w:rsidR="00F87637" w:rsidRPr="00702E81" w:rsidRDefault="00D44234" w:rsidP="005D6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Pr="00702E81">
              <w:rPr>
                <w:rFonts w:ascii="Times New Roman" w:hAnsi="Times New Roman" w:cs="Times New Roman"/>
                <w:sz w:val="24"/>
                <w:szCs w:val="24"/>
              </w:rPr>
              <w:t xml:space="preserve"> году на информационных стендах в зданиях, занимаемых органами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 w:rsidR="008E3361">
              <w:rPr>
                <w:rFonts w:ascii="Times New Roman" w:hAnsi="Times New Roman" w:cs="Times New Roman"/>
                <w:sz w:val="24"/>
                <w:szCs w:val="24"/>
              </w:rPr>
              <w:t>ого самоуправления, размещалась</w:t>
            </w:r>
            <w:r w:rsidRPr="00702E8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по профилактике коррупционных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02E81" w:rsidRPr="00702E81" w:rsidRDefault="00702E81" w:rsidP="00702E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E81">
        <w:rPr>
          <w:rFonts w:ascii="Times New Roman" w:hAnsi="Times New Roman" w:cs="Times New Roman"/>
          <w:sz w:val="24"/>
          <w:szCs w:val="24"/>
        </w:rPr>
        <w:t>____________</w:t>
      </w:r>
    </w:p>
    <w:p w:rsidR="0059517C" w:rsidRPr="00702E81" w:rsidRDefault="0059517C"/>
    <w:sectPr w:rsidR="0059517C" w:rsidRPr="00702E81" w:rsidSect="004A1171">
      <w:headerReference w:type="default" r:id="rId7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13E" w:rsidRDefault="00B0013E" w:rsidP="00657FB1">
      <w:pPr>
        <w:spacing w:after="0" w:line="240" w:lineRule="auto"/>
      </w:pPr>
      <w:r>
        <w:separator/>
      </w:r>
    </w:p>
  </w:endnote>
  <w:endnote w:type="continuationSeparator" w:id="0">
    <w:p w:rsidR="00B0013E" w:rsidRDefault="00B0013E" w:rsidP="0065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13E" w:rsidRDefault="00B0013E" w:rsidP="00657FB1">
      <w:pPr>
        <w:spacing w:after="0" w:line="240" w:lineRule="auto"/>
      </w:pPr>
      <w:r>
        <w:separator/>
      </w:r>
    </w:p>
  </w:footnote>
  <w:footnote w:type="continuationSeparator" w:id="0">
    <w:p w:rsidR="00B0013E" w:rsidRDefault="00B0013E" w:rsidP="0065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6747884"/>
      <w:docPartObj>
        <w:docPartGallery w:val="Page Numbers (Top of Page)"/>
        <w:docPartUnique/>
      </w:docPartObj>
    </w:sdtPr>
    <w:sdtEndPr/>
    <w:sdtContent>
      <w:p w:rsidR="00E619D4" w:rsidRDefault="00E619D4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032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19D4" w:rsidRDefault="00E619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B1E"/>
    <w:multiLevelType w:val="hybridMultilevel"/>
    <w:tmpl w:val="E264D562"/>
    <w:lvl w:ilvl="0" w:tplc="C5BC6D1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15501E"/>
    <w:multiLevelType w:val="hybridMultilevel"/>
    <w:tmpl w:val="DAACA7C2"/>
    <w:lvl w:ilvl="0" w:tplc="FA3EC62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56C165BA"/>
    <w:multiLevelType w:val="hybridMultilevel"/>
    <w:tmpl w:val="E264D562"/>
    <w:lvl w:ilvl="0" w:tplc="C5BC6D1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81"/>
    <w:rsid w:val="000045D7"/>
    <w:rsid w:val="001304E5"/>
    <w:rsid w:val="001A6545"/>
    <w:rsid w:val="001B5409"/>
    <w:rsid w:val="00312B2E"/>
    <w:rsid w:val="003E1DB2"/>
    <w:rsid w:val="0040414D"/>
    <w:rsid w:val="00441805"/>
    <w:rsid w:val="00471D17"/>
    <w:rsid w:val="00487422"/>
    <w:rsid w:val="004A1171"/>
    <w:rsid w:val="004E7BE3"/>
    <w:rsid w:val="0050325B"/>
    <w:rsid w:val="0059517C"/>
    <w:rsid w:val="005D6D49"/>
    <w:rsid w:val="00657FB1"/>
    <w:rsid w:val="006719AD"/>
    <w:rsid w:val="006E6380"/>
    <w:rsid w:val="006F4775"/>
    <w:rsid w:val="00702E81"/>
    <w:rsid w:val="007B7437"/>
    <w:rsid w:val="008C66C2"/>
    <w:rsid w:val="008E3361"/>
    <w:rsid w:val="00A06446"/>
    <w:rsid w:val="00AD6D5C"/>
    <w:rsid w:val="00AE2D1D"/>
    <w:rsid w:val="00B0013E"/>
    <w:rsid w:val="00BA7F79"/>
    <w:rsid w:val="00BF1DD8"/>
    <w:rsid w:val="00BF3604"/>
    <w:rsid w:val="00C74BED"/>
    <w:rsid w:val="00D1785F"/>
    <w:rsid w:val="00D44234"/>
    <w:rsid w:val="00D804AE"/>
    <w:rsid w:val="00E619D4"/>
    <w:rsid w:val="00E86BD0"/>
    <w:rsid w:val="00EB4320"/>
    <w:rsid w:val="00F87637"/>
    <w:rsid w:val="00F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35E86-9184-4C19-9359-726A9AC7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2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2E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0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E81"/>
  </w:style>
  <w:style w:type="paragraph" w:styleId="a6">
    <w:name w:val="footer"/>
    <w:basedOn w:val="a"/>
    <w:link w:val="a7"/>
    <w:uiPriority w:val="99"/>
    <w:unhideWhenUsed/>
    <w:rsid w:val="0070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E81"/>
  </w:style>
  <w:style w:type="paragraph" w:styleId="a8">
    <w:name w:val="Body Text"/>
    <w:basedOn w:val="a"/>
    <w:link w:val="a9"/>
    <w:uiPriority w:val="99"/>
    <w:semiHidden/>
    <w:unhideWhenUsed/>
    <w:rsid w:val="00702E81"/>
    <w:pPr>
      <w:spacing w:after="120" w:line="276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rsid w:val="00702E81"/>
  </w:style>
  <w:style w:type="character" w:styleId="aa">
    <w:name w:val="Hyperlink"/>
    <w:basedOn w:val="a0"/>
    <w:uiPriority w:val="99"/>
    <w:unhideWhenUsed/>
    <w:rsid w:val="00702E8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0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0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70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02E81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3883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Янзинов Алексей Валерьевич</dc:creator>
  <cp:keywords/>
  <dc:description/>
  <cp:lastModifiedBy>FGA</cp:lastModifiedBy>
  <cp:revision>5</cp:revision>
  <dcterms:created xsi:type="dcterms:W3CDTF">2023-01-19T12:50:00Z</dcterms:created>
  <dcterms:modified xsi:type="dcterms:W3CDTF">2023-01-23T06:44:00Z</dcterms:modified>
</cp:coreProperties>
</file>